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C887C" w14:textId="77777777" w:rsidR="00C37C8B" w:rsidRPr="001A5A1A" w:rsidRDefault="00C37C8B" w:rsidP="009E1531">
      <w:pPr>
        <w:jc w:val="both"/>
        <w:rPr>
          <w:b/>
          <w:lang w:eastAsia="en-GB"/>
        </w:rPr>
      </w:pPr>
      <w:bookmarkStart w:id="0" w:name="_GoBack"/>
      <w:proofErr w:type="spellStart"/>
      <w:r w:rsidRPr="001A5A1A">
        <w:rPr>
          <w:b/>
          <w:sz w:val="44"/>
          <w:szCs w:val="44"/>
        </w:rPr>
        <w:t>Wiggenhall</w:t>
      </w:r>
      <w:proofErr w:type="spellEnd"/>
      <w:r w:rsidRPr="001A5A1A">
        <w:rPr>
          <w:b/>
          <w:sz w:val="44"/>
          <w:szCs w:val="44"/>
        </w:rPr>
        <w:t xml:space="preserve"> St Mary Magdalen Parish Council</w:t>
      </w:r>
      <w:r w:rsidRPr="001A5A1A">
        <w:rPr>
          <w:b/>
          <w:lang w:eastAsia="en-GB"/>
        </w:rPr>
        <w:t xml:space="preserve"> </w:t>
      </w:r>
    </w:p>
    <w:p w14:paraId="46FCB684" w14:textId="77777777" w:rsidR="00C37C8B" w:rsidRPr="001A5A1A" w:rsidRDefault="00C37C8B" w:rsidP="009E1531">
      <w:pPr>
        <w:jc w:val="both"/>
        <w:rPr>
          <w:b/>
          <w:lang w:eastAsia="en-GB"/>
        </w:rPr>
      </w:pPr>
    </w:p>
    <w:p w14:paraId="67F2CC01" w14:textId="77777777" w:rsidR="004C78F4" w:rsidRPr="001A5A1A" w:rsidRDefault="00C37C8B" w:rsidP="003A60A5">
      <w:pPr>
        <w:jc w:val="both"/>
        <w:rPr>
          <w:b/>
          <w:sz w:val="28"/>
          <w:szCs w:val="28"/>
          <w:u w:val="single"/>
          <w:lang w:eastAsia="en-GB"/>
        </w:rPr>
      </w:pPr>
      <w:r w:rsidRPr="001A5A1A">
        <w:rPr>
          <w:b/>
          <w:sz w:val="28"/>
          <w:szCs w:val="28"/>
          <w:u w:val="single"/>
          <w:lang w:eastAsia="en-GB"/>
        </w:rPr>
        <w:t>R</w:t>
      </w:r>
      <w:r w:rsidR="00A54595" w:rsidRPr="001A5A1A">
        <w:rPr>
          <w:b/>
          <w:sz w:val="28"/>
          <w:szCs w:val="28"/>
          <w:u w:val="single"/>
          <w:lang w:eastAsia="en-GB"/>
        </w:rPr>
        <w:t xml:space="preserve">egulations for </w:t>
      </w:r>
      <w:proofErr w:type="spellStart"/>
      <w:r w:rsidR="00A54595" w:rsidRPr="001A5A1A">
        <w:rPr>
          <w:b/>
          <w:sz w:val="28"/>
          <w:szCs w:val="28"/>
          <w:u w:val="single"/>
          <w:lang w:eastAsia="en-GB"/>
        </w:rPr>
        <w:t>Wiggenhall</w:t>
      </w:r>
      <w:proofErr w:type="spellEnd"/>
      <w:r w:rsidR="00A54595" w:rsidRPr="001A5A1A">
        <w:rPr>
          <w:b/>
          <w:sz w:val="28"/>
          <w:szCs w:val="28"/>
          <w:u w:val="single"/>
          <w:lang w:eastAsia="en-GB"/>
        </w:rPr>
        <w:t xml:space="preserve"> St Mary Magdalen Parish Council Cemetery</w:t>
      </w:r>
    </w:p>
    <w:p w14:paraId="68892B56" w14:textId="77777777" w:rsidR="003A60A5" w:rsidRPr="001A5A1A" w:rsidRDefault="003A60A5" w:rsidP="003A60A5">
      <w:pPr>
        <w:jc w:val="both"/>
        <w:rPr>
          <w:b/>
          <w:sz w:val="28"/>
          <w:szCs w:val="28"/>
          <w:u w:val="single"/>
          <w:lang w:eastAsia="en-GB"/>
        </w:rPr>
      </w:pPr>
    </w:p>
    <w:p w14:paraId="71506E70" w14:textId="77777777" w:rsidR="002371AE" w:rsidRPr="001A5A1A" w:rsidRDefault="006D5773" w:rsidP="006D5773">
      <w:pPr>
        <w:rPr>
          <w:b/>
          <w:sz w:val="23"/>
          <w:szCs w:val="23"/>
        </w:rPr>
      </w:pPr>
      <w:r w:rsidRPr="001A5A1A">
        <w:rPr>
          <w:b/>
          <w:sz w:val="23"/>
          <w:szCs w:val="23"/>
        </w:rPr>
        <w:t>The aim of Magdalen P</w:t>
      </w:r>
      <w:r w:rsidR="00C86FE0" w:rsidRPr="001A5A1A">
        <w:rPr>
          <w:b/>
          <w:sz w:val="23"/>
          <w:szCs w:val="23"/>
        </w:rPr>
        <w:t xml:space="preserve">arish </w:t>
      </w:r>
      <w:r w:rsidRPr="001A5A1A">
        <w:rPr>
          <w:b/>
          <w:sz w:val="23"/>
          <w:szCs w:val="23"/>
        </w:rPr>
        <w:t>C</w:t>
      </w:r>
      <w:r w:rsidR="00C86FE0" w:rsidRPr="001A5A1A">
        <w:rPr>
          <w:b/>
          <w:sz w:val="23"/>
          <w:szCs w:val="23"/>
        </w:rPr>
        <w:t>ouncil</w:t>
      </w:r>
      <w:r w:rsidRPr="001A5A1A">
        <w:rPr>
          <w:b/>
          <w:sz w:val="23"/>
          <w:szCs w:val="23"/>
        </w:rPr>
        <w:t xml:space="preserve"> is to make this cemetery safe and more maintainable and to help achieve this </w:t>
      </w:r>
      <w:r w:rsidRPr="001A5A1A">
        <w:rPr>
          <w:b/>
          <w:lang w:eastAsia="en-GB"/>
        </w:rPr>
        <w:t>t</w:t>
      </w:r>
      <w:r w:rsidR="002371AE" w:rsidRPr="001A5A1A">
        <w:rPr>
          <w:b/>
          <w:lang w:eastAsia="en-GB"/>
        </w:rPr>
        <w:t>hese regulation</w:t>
      </w:r>
      <w:r w:rsidR="00D26A2A" w:rsidRPr="001A5A1A">
        <w:rPr>
          <w:b/>
          <w:lang w:eastAsia="en-GB"/>
        </w:rPr>
        <w:t xml:space="preserve">s are made on </w:t>
      </w:r>
      <w:r w:rsidR="00DF06AF" w:rsidRPr="001A5A1A">
        <w:rPr>
          <w:b/>
          <w:lang w:eastAsia="en-GB"/>
        </w:rPr>
        <w:t>11 January 2018</w:t>
      </w:r>
      <w:r w:rsidR="00D26A2A" w:rsidRPr="001A5A1A">
        <w:rPr>
          <w:b/>
          <w:lang w:eastAsia="en-GB"/>
        </w:rPr>
        <w:t xml:space="preserve"> </w:t>
      </w:r>
      <w:r w:rsidR="002371AE" w:rsidRPr="001A5A1A">
        <w:rPr>
          <w:b/>
          <w:lang w:eastAsia="en-GB"/>
        </w:rPr>
        <w:t>and shall come i</w:t>
      </w:r>
      <w:r w:rsidR="00D26A2A" w:rsidRPr="001A5A1A">
        <w:rPr>
          <w:b/>
          <w:lang w:eastAsia="en-GB"/>
        </w:rPr>
        <w:t xml:space="preserve">nto force on </w:t>
      </w:r>
      <w:r w:rsidR="00DF06AF" w:rsidRPr="001A5A1A">
        <w:rPr>
          <w:b/>
          <w:lang w:eastAsia="en-GB"/>
        </w:rPr>
        <w:t>that date</w:t>
      </w:r>
    </w:p>
    <w:p w14:paraId="35A9A39E" w14:textId="77777777" w:rsidR="002371AE" w:rsidRPr="001A5A1A" w:rsidRDefault="002371AE" w:rsidP="004C78F4">
      <w:pPr>
        <w:spacing w:before="100" w:beforeAutospacing="1" w:after="100" w:afterAutospacing="1"/>
        <w:jc w:val="both"/>
        <w:rPr>
          <w:b/>
          <w:u w:val="single"/>
          <w:lang w:eastAsia="en-GB"/>
        </w:rPr>
      </w:pPr>
      <w:r w:rsidRPr="001A5A1A">
        <w:rPr>
          <w:b/>
          <w:u w:val="single"/>
          <w:lang w:eastAsia="en-GB"/>
        </w:rPr>
        <w:t>Interpretation</w:t>
      </w:r>
    </w:p>
    <w:p w14:paraId="47F6B1A6" w14:textId="77777777" w:rsidR="002371AE" w:rsidRPr="001A5A1A" w:rsidRDefault="002371AE" w:rsidP="00DF06AF">
      <w:pPr>
        <w:spacing w:after="120"/>
        <w:jc w:val="both"/>
        <w:rPr>
          <w:b/>
          <w:lang w:eastAsia="en-GB"/>
        </w:rPr>
      </w:pPr>
      <w:r w:rsidRPr="001A5A1A">
        <w:rPr>
          <w:b/>
          <w:lang w:eastAsia="en-GB"/>
        </w:rPr>
        <w:t xml:space="preserve">Parish Council (PC) means the Parish Council of </w:t>
      </w:r>
      <w:proofErr w:type="spellStart"/>
      <w:r w:rsidRPr="001A5A1A">
        <w:rPr>
          <w:b/>
          <w:lang w:eastAsia="en-GB"/>
        </w:rPr>
        <w:t>Wiggenhall</w:t>
      </w:r>
      <w:proofErr w:type="spellEnd"/>
      <w:r w:rsidRPr="001A5A1A">
        <w:rPr>
          <w:b/>
          <w:lang w:eastAsia="en-GB"/>
        </w:rPr>
        <w:t xml:space="preserve"> St Mary Magdalen</w:t>
      </w:r>
    </w:p>
    <w:p w14:paraId="5E0A118F" w14:textId="77777777" w:rsidR="002371AE" w:rsidRPr="001A5A1A" w:rsidRDefault="002371AE" w:rsidP="00DF06AF">
      <w:pPr>
        <w:spacing w:after="120"/>
        <w:jc w:val="both"/>
        <w:rPr>
          <w:b/>
          <w:lang w:eastAsia="en-GB"/>
        </w:rPr>
      </w:pPr>
      <w:r w:rsidRPr="001A5A1A">
        <w:rPr>
          <w:b/>
          <w:lang w:eastAsia="en-GB"/>
        </w:rPr>
        <w:t>‘Working days’ means days on which the office is open.  Saturdays, Sundays and Public Holidays shall not be working days.</w:t>
      </w:r>
    </w:p>
    <w:p w14:paraId="43507623" w14:textId="77777777" w:rsidR="00D44D9C" w:rsidRPr="001A5A1A" w:rsidRDefault="00D44D9C" w:rsidP="00DF06AF">
      <w:pPr>
        <w:spacing w:after="120"/>
        <w:jc w:val="both"/>
        <w:rPr>
          <w:b/>
          <w:lang w:eastAsia="en-GB"/>
        </w:rPr>
      </w:pPr>
      <w:r w:rsidRPr="001A5A1A">
        <w:rPr>
          <w:b/>
          <w:lang w:eastAsia="en-GB"/>
        </w:rPr>
        <w:t>‘Grave’ means a burial space, formed in the ground by excavation, without any internal wall of brickwork, stonework or other lining</w:t>
      </w:r>
    </w:p>
    <w:p w14:paraId="00D0F8BB" w14:textId="77777777" w:rsidR="003363EC" w:rsidRPr="001A5A1A" w:rsidRDefault="003363EC" w:rsidP="00DF06AF">
      <w:pPr>
        <w:spacing w:after="120"/>
        <w:jc w:val="both"/>
        <w:rPr>
          <w:b/>
          <w:lang w:eastAsia="en-GB"/>
        </w:rPr>
      </w:pPr>
      <w:r w:rsidRPr="001A5A1A">
        <w:rPr>
          <w:b/>
          <w:lang w:eastAsia="en-GB"/>
        </w:rPr>
        <w:t>‘Family’ means those persons related by blood, marriage or residing at the same address as partners or the adopted children of any such relationship</w:t>
      </w:r>
    </w:p>
    <w:p w14:paraId="6BE2D381" w14:textId="77777777" w:rsidR="00615811" w:rsidRPr="001A5A1A" w:rsidRDefault="00615811" w:rsidP="00DF06AF">
      <w:pPr>
        <w:spacing w:after="120"/>
        <w:jc w:val="both"/>
        <w:rPr>
          <w:b/>
          <w:lang w:eastAsia="en-GB"/>
        </w:rPr>
      </w:pPr>
      <w:r w:rsidRPr="001A5A1A">
        <w:rPr>
          <w:b/>
          <w:lang w:eastAsia="en-GB"/>
        </w:rPr>
        <w:t>‘Memorial’ means a headstone or tablet</w:t>
      </w:r>
    </w:p>
    <w:p w14:paraId="77D8F731" w14:textId="77777777" w:rsidR="003006F9" w:rsidRPr="001A5A1A" w:rsidRDefault="003006F9" w:rsidP="004C78F4">
      <w:pPr>
        <w:spacing w:before="100" w:beforeAutospacing="1" w:after="100" w:afterAutospacing="1"/>
        <w:jc w:val="both"/>
        <w:rPr>
          <w:b/>
          <w:sz w:val="28"/>
          <w:szCs w:val="28"/>
          <w:lang w:eastAsia="en-GB"/>
        </w:rPr>
      </w:pPr>
      <w:r w:rsidRPr="001A5A1A">
        <w:rPr>
          <w:b/>
          <w:sz w:val="28"/>
          <w:szCs w:val="28"/>
          <w:u w:val="single"/>
          <w:lang w:eastAsia="en-GB"/>
        </w:rPr>
        <w:t>Regulations</w:t>
      </w:r>
    </w:p>
    <w:p w14:paraId="59901DCB" w14:textId="77777777" w:rsidR="00897C95" w:rsidRPr="001A5A1A" w:rsidRDefault="00897C95" w:rsidP="004C78F4">
      <w:pPr>
        <w:spacing w:before="100" w:beforeAutospacing="1" w:after="100" w:afterAutospacing="1"/>
        <w:jc w:val="both"/>
        <w:rPr>
          <w:sz w:val="23"/>
          <w:szCs w:val="23"/>
          <w:lang w:eastAsia="en-GB"/>
        </w:rPr>
      </w:pPr>
      <w:r w:rsidRPr="001A5A1A">
        <w:rPr>
          <w:sz w:val="23"/>
          <w:szCs w:val="23"/>
          <w:lang w:eastAsia="en-GB"/>
        </w:rPr>
        <w:t>No burial shall take place</w:t>
      </w:r>
      <w:r w:rsidR="005D7F13" w:rsidRPr="001A5A1A">
        <w:rPr>
          <w:sz w:val="23"/>
          <w:szCs w:val="23"/>
          <w:lang w:eastAsia="en-GB"/>
        </w:rPr>
        <w:t xml:space="preserve"> </w:t>
      </w:r>
      <w:r w:rsidRPr="001A5A1A">
        <w:rPr>
          <w:sz w:val="23"/>
          <w:szCs w:val="23"/>
          <w:lang w:eastAsia="en-GB"/>
        </w:rPr>
        <w:t xml:space="preserve">and no memorial shall be placed or inscription added without the permission of the officer appointed by the authority.  No bricked grave or vault or </w:t>
      </w:r>
      <w:proofErr w:type="spellStart"/>
      <w:r w:rsidRPr="001A5A1A">
        <w:rPr>
          <w:sz w:val="23"/>
          <w:szCs w:val="23"/>
          <w:lang w:eastAsia="en-GB"/>
        </w:rPr>
        <w:t>kerbsets</w:t>
      </w:r>
      <w:proofErr w:type="spellEnd"/>
      <w:r w:rsidRPr="001A5A1A">
        <w:rPr>
          <w:sz w:val="23"/>
          <w:szCs w:val="23"/>
          <w:lang w:eastAsia="en-GB"/>
        </w:rPr>
        <w:t xml:space="preserve"> will be permitted</w:t>
      </w:r>
      <w:r w:rsidR="00320346" w:rsidRPr="001A5A1A">
        <w:rPr>
          <w:sz w:val="23"/>
          <w:szCs w:val="23"/>
          <w:lang w:eastAsia="en-GB"/>
        </w:rPr>
        <w:t>.  No scattering of ashes will be permitted.</w:t>
      </w:r>
    </w:p>
    <w:p w14:paraId="08D3CC7E" w14:textId="77777777" w:rsidR="00185954" w:rsidRPr="001A5A1A" w:rsidRDefault="00185954" w:rsidP="00C96810">
      <w:pPr>
        <w:spacing w:before="100" w:beforeAutospacing="1" w:after="100" w:afterAutospacing="1"/>
        <w:jc w:val="both"/>
        <w:rPr>
          <w:b/>
          <w:lang w:eastAsia="en-GB"/>
        </w:rPr>
      </w:pPr>
      <w:r w:rsidRPr="001A5A1A">
        <w:rPr>
          <w:b/>
          <w:lang w:eastAsia="en-GB"/>
        </w:rPr>
        <w:t>Admission to the Cemetery</w:t>
      </w:r>
    </w:p>
    <w:p w14:paraId="4058A5C9" w14:textId="77777777" w:rsidR="00C96810" w:rsidRPr="001A5A1A" w:rsidRDefault="00C96810" w:rsidP="00C96810">
      <w:pPr>
        <w:spacing w:before="100" w:beforeAutospacing="1" w:after="100" w:afterAutospacing="1"/>
        <w:jc w:val="both"/>
        <w:rPr>
          <w:lang w:eastAsia="en-GB"/>
        </w:rPr>
      </w:pPr>
      <w:r w:rsidRPr="001A5A1A">
        <w:rPr>
          <w:lang w:eastAsia="en-GB"/>
        </w:rPr>
        <w:t>No dogs permitted in the cemetery excepting assistance dogs.</w:t>
      </w:r>
    </w:p>
    <w:p w14:paraId="23DCE9B6" w14:textId="77777777" w:rsidR="004C78F4" w:rsidRPr="001A5A1A" w:rsidRDefault="004C78F4" w:rsidP="004C78F4">
      <w:pPr>
        <w:spacing w:before="100" w:beforeAutospacing="1" w:after="100" w:afterAutospacing="1"/>
        <w:jc w:val="both"/>
        <w:rPr>
          <w:lang w:eastAsia="en-GB"/>
        </w:rPr>
      </w:pPr>
      <w:r w:rsidRPr="001A5A1A">
        <w:rPr>
          <w:lang w:eastAsia="en-GB"/>
        </w:rPr>
        <w:t>Motor vehicles are prohibited fr</w:t>
      </w:r>
      <w:r w:rsidR="009105D3" w:rsidRPr="001A5A1A">
        <w:rPr>
          <w:lang w:eastAsia="en-GB"/>
        </w:rPr>
        <w:t>om entering the cemetery without prior permission being granted</w:t>
      </w:r>
      <w:r w:rsidR="003C2624" w:rsidRPr="001A5A1A">
        <w:rPr>
          <w:lang w:eastAsia="en-GB"/>
        </w:rPr>
        <w:t xml:space="preserve"> by the clerk.</w:t>
      </w:r>
      <w:r w:rsidR="009105D3" w:rsidRPr="001A5A1A">
        <w:rPr>
          <w:lang w:eastAsia="en-GB"/>
        </w:rPr>
        <w:t xml:space="preserve"> </w:t>
      </w:r>
      <w:r w:rsidRPr="001A5A1A">
        <w:rPr>
          <w:lang w:eastAsia="en-GB"/>
        </w:rPr>
        <w:t xml:space="preserve"> </w:t>
      </w:r>
      <w:r w:rsidR="00451DD9" w:rsidRPr="001A5A1A">
        <w:rPr>
          <w:lang w:eastAsia="en-GB"/>
        </w:rPr>
        <w:t>At least three</w:t>
      </w:r>
      <w:r w:rsidR="00F17485" w:rsidRPr="001A5A1A">
        <w:rPr>
          <w:lang w:eastAsia="en-GB"/>
        </w:rPr>
        <w:t xml:space="preserve"> </w:t>
      </w:r>
      <w:r w:rsidR="00983C21" w:rsidRPr="001A5A1A">
        <w:rPr>
          <w:lang w:eastAsia="en-GB"/>
        </w:rPr>
        <w:t xml:space="preserve">working </w:t>
      </w:r>
      <w:proofErr w:type="spellStart"/>
      <w:r w:rsidR="00983C21" w:rsidRPr="001A5A1A">
        <w:rPr>
          <w:lang w:eastAsia="en-GB"/>
        </w:rPr>
        <w:t>days notice</w:t>
      </w:r>
      <w:proofErr w:type="spellEnd"/>
      <w:r w:rsidR="00983C21" w:rsidRPr="001A5A1A">
        <w:rPr>
          <w:lang w:eastAsia="en-GB"/>
        </w:rPr>
        <w:t xml:space="preserve"> required. </w:t>
      </w:r>
      <w:r w:rsidR="00F17485" w:rsidRPr="001A5A1A">
        <w:rPr>
          <w:lang w:eastAsia="en-GB"/>
        </w:rPr>
        <w:t xml:space="preserve"> </w:t>
      </w:r>
      <w:r w:rsidRPr="001A5A1A">
        <w:rPr>
          <w:lang w:eastAsia="en-GB"/>
        </w:rPr>
        <w:t>This rule does not apply to any approved means of invalid conveyance.</w:t>
      </w:r>
    </w:p>
    <w:p w14:paraId="6CFEAEDA" w14:textId="77777777" w:rsidR="004C78F4" w:rsidRPr="001A5A1A" w:rsidRDefault="004C78F4" w:rsidP="004C78F4">
      <w:pPr>
        <w:spacing w:before="100" w:beforeAutospacing="1" w:after="100" w:afterAutospacing="1"/>
        <w:jc w:val="both"/>
        <w:rPr>
          <w:lang w:eastAsia="en-GB"/>
        </w:rPr>
      </w:pPr>
      <w:r w:rsidRPr="001A5A1A">
        <w:rPr>
          <w:lang w:eastAsia="en-GB"/>
        </w:rPr>
        <w:t>The riding of cycles and motor cycles through and within the cemetery is strictly prohibited.</w:t>
      </w:r>
    </w:p>
    <w:p w14:paraId="0186C2D5" w14:textId="77777777" w:rsidR="000B5F59" w:rsidRPr="001A5A1A" w:rsidRDefault="000B5F59" w:rsidP="004C78F4">
      <w:pPr>
        <w:spacing w:before="100" w:beforeAutospacing="1" w:after="100" w:afterAutospacing="1"/>
        <w:jc w:val="both"/>
        <w:rPr>
          <w:lang w:eastAsia="en-GB"/>
        </w:rPr>
      </w:pPr>
      <w:r w:rsidRPr="001A5A1A">
        <w:rPr>
          <w:lang w:eastAsia="en-GB"/>
        </w:rPr>
        <w:t>No unaccompanied children</w:t>
      </w:r>
      <w:r w:rsidR="00ED0DE9" w:rsidRPr="001A5A1A">
        <w:rPr>
          <w:lang w:eastAsia="en-GB"/>
        </w:rPr>
        <w:t xml:space="preserve"> (under the age of 12)</w:t>
      </w:r>
      <w:r w:rsidRPr="001A5A1A">
        <w:rPr>
          <w:lang w:eastAsia="en-GB"/>
        </w:rPr>
        <w:t xml:space="preserve"> allowed in the cemetery</w:t>
      </w:r>
    </w:p>
    <w:p w14:paraId="29ED0C91" w14:textId="77777777" w:rsidR="00094C44" w:rsidRPr="001A5A1A" w:rsidRDefault="00405812" w:rsidP="00405812">
      <w:pPr>
        <w:pStyle w:val="ListParagraph"/>
        <w:ind w:left="0"/>
        <w:rPr>
          <w:rFonts w:ascii="Times New Roman" w:hAnsi="Times New Roman"/>
          <w:b/>
          <w:sz w:val="23"/>
          <w:szCs w:val="23"/>
        </w:rPr>
      </w:pPr>
      <w:r w:rsidRPr="001A5A1A">
        <w:rPr>
          <w:rFonts w:ascii="Times New Roman" w:hAnsi="Times New Roman"/>
          <w:b/>
          <w:sz w:val="23"/>
          <w:szCs w:val="23"/>
        </w:rPr>
        <w:t>General Regulations</w:t>
      </w:r>
    </w:p>
    <w:p w14:paraId="0607F072" w14:textId="77777777" w:rsidR="00094C44" w:rsidRPr="001A5A1A" w:rsidRDefault="00094C44" w:rsidP="00094C44">
      <w:pPr>
        <w:pStyle w:val="ListParagraph"/>
      </w:pPr>
    </w:p>
    <w:p w14:paraId="799FF541" w14:textId="77777777" w:rsidR="00094C44" w:rsidRPr="001A5A1A" w:rsidRDefault="00094C44" w:rsidP="00094C44">
      <w:pPr>
        <w:pStyle w:val="ListParagraph"/>
        <w:ind w:left="0"/>
        <w:rPr>
          <w:rFonts w:ascii="Times New Roman" w:hAnsi="Times New Roman"/>
          <w:sz w:val="23"/>
          <w:szCs w:val="23"/>
        </w:rPr>
      </w:pPr>
      <w:r w:rsidRPr="001A5A1A">
        <w:rPr>
          <w:rFonts w:ascii="Times New Roman" w:hAnsi="Times New Roman"/>
          <w:sz w:val="23"/>
          <w:szCs w:val="23"/>
        </w:rPr>
        <w:t xml:space="preserve">The Council will publish a scale of fees and charges annually. </w:t>
      </w:r>
    </w:p>
    <w:p w14:paraId="0890AAC7" w14:textId="77777777" w:rsidR="00094C44" w:rsidRPr="001A5A1A" w:rsidRDefault="00094C44" w:rsidP="00094C44">
      <w:pPr>
        <w:pStyle w:val="ListParagraph"/>
        <w:ind w:left="0"/>
        <w:rPr>
          <w:rFonts w:ascii="Times New Roman" w:hAnsi="Times New Roman"/>
          <w:sz w:val="23"/>
          <w:szCs w:val="23"/>
        </w:rPr>
      </w:pPr>
    </w:p>
    <w:p w14:paraId="30F43C3B" w14:textId="77777777" w:rsidR="00094C44" w:rsidRPr="001A5A1A" w:rsidRDefault="00094C44" w:rsidP="003B4CE2">
      <w:pPr>
        <w:pStyle w:val="ListParagraph"/>
        <w:spacing w:before="100" w:beforeAutospacing="1" w:after="100" w:afterAutospacing="1"/>
        <w:ind w:left="0"/>
        <w:jc w:val="both"/>
        <w:rPr>
          <w:rFonts w:ascii="Times New Roman" w:hAnsi="Times New Roman"/>
          <w:b/>
          <w:sz w:val="23"/>
          <w:szCs w:val="23"/>
          <w:lang w:eastAsia="en-GB"/>
        </w:rPr>
      </w:pPr>
      <w:r w:rsidRPr="001A5A1A">
        <w:rPr>
          <w:rFonts w:ascii="Times New Roman" w:hAnsi="Times New Roman"/>
          <w:b/>
          <w:sz w:val="23"/>
          <w:szCs w:val="23"/>
          <w:lang w:eastAsia="en-GB"/>
        </w:rPr>
        <w:t xml:space="preserve">All fees and charges must be paid to the Clerk at least three working days </w:t>
      </w:r>
      <w:r w:rsidR="00DF5154" w:rsidRPr="001A5A1A">
        <w:rPr>
          <w:rFonts w:ascii="Times New Roman" w:hAnsi="Times New Roman"/>
          <w:b/>
          <w:sz w:val="23"/>
          <w:szCs w:val="23"/>
          <w:lang w:eastAsia="en-GB"/>
        </w:rPr>
        <w:t>before interments or placements of memorials</w:t>
      </w:r>
    </w:p>
    <w:p w14:paraId="24B77628" w14:textId="77777777" w:rsidR="00094C44" w:rsidRPr="001A5A1A" w:rsidRDefault="00094C44" w:rsidP="00094C44">
      <w:pPr>
        <w:pStyle w:val="ListParagraph"/>
        <w:spacing w:before="100" w:beforeAutospacing="1" w:after="100" w:afterAutospacing="1"/>
        <w:ind w:left="0"/>
        <w:jc w:val="both"/>
        <w:rPr>
          <w:rFonts w:ascii="Times New Roman" w:hAnsi="Times New Roman"/>
          <w:sz w:val="23"/>
          <w:szCs w:val="23"/>
          <w:lang w:eastAsia="en-GB"/>
        </w:rPr>
      </w:pPr>
    </w:p>
    <w:p w14:paraId="2D3CA464" w14:textId="77777777" w:rsidR="00B924A3" w:rsidRPr="001A5A1A" w:rsidRDefault="00094C44" w:rsidP="003B4CE2">
      <w:pPr>
        <w:pStyle w:val="ListParagraph"/>
        <w:spacing w:before="100" w:beforeAutospacing="1" w:after="100" w:afterAutospacing="1"/>
        <w:ind w:left="0"/>
        <w:jc w:val="both"/>
        <w:rPr>
          <w:rFonts w:ascii="Times New Roman" w:hAnsi="Times New Roman"/>
          <w:sz w:val="23"/>
          <w:szCs w:val="23"/>
          <w:lang w:eastAsia="en-GB"/>
        </w:rPr>
      </w:pPr>
      <w:r w:rsidRPr="001A5A1A">
        <w:rPr>
          <w:rFonts w:ascii="Times New Roman" w:hAnsi="Times New Roman"/>
          <w:sz w:val="23"/>
          <w:szCs w:val="23"/>
          <w:lang w:eastAsia="en-GB"/>
        </w:rPr>
        <w:t>The Council reserves the right from time to time to make alterations or additions to the foregoing rules consistent with the Burials Act. The regulations of Her Majesty’s Secretary of State under the Burial Acts and applicable to the cemetery must be consid</w:t>
      </w:r>
      <w:r w:rsidR="005069D4" w:rsidRPr="001A5A1A">
        <w:rPr>
          <w:rFonts w:ascii="Times New Roman" w:hAnsi="Times New Roman"/>
          <w:sz w:val="23"/>
          <w:szCs w:val="23"/>
          <w:lang w:eastAsia="en-GB"/>
        </w:rPr>
        <w:t>ered as Incorporated herein</w:t>
      </w:r>
    </w:p>
    <w:p w14:paraId="0A7B4B3A" w14:textId="77777777" w:rsidR="003B4CE2" w:rsidRPr="001A5A1A" w:rsidRDefault="003B4CE2" w:rsidP="003B4CE2">
      <w:pPr>
        <w:pStyle w:val="ListParagraph"/>
        <w:spacing w:before="100" w:beforeAutospacing="1" w:after="100" w:afterAutospacing="1"/>
        <w:ind w:left="0"/>
        <w:jc w:val="both"/>
        <w:rPr>
          <w:rFonts w:ascii="Times New Roman" w:hAnsi="Times New Roman"/>
          <w:sz w:val="23"/>
          <w:szCs w:val="23"/>
          <w:lang w:eastAsia="en-GB"/>
        </w:rPr>
      </w:pPr>
    </w:p>
    <w:p w14:paraId="37019AB5" w14:textId="77777777" w:rsidR="003A60A5" w:rsidRPr="001A5A1A" w:rsidRDefault="003A60A5" w:rsidP="003B4CE2">
      <w:pPr>
        <w:pStyle w:val="ListParagraph"/>
        <w:spacing w:before="100" w:beforeAutospacing="1" w:after="100" w:afterAutospacing="1"/>
        <w:ind w:left="0"/>
        <w:jc w:val="both"/>
        <w:rPr>
          <w:rFonts w:ascii="Times New Roman" w:hAnsi="Times New Roman"/>
          <w:sz w:val="23"/>
          <w:szCs w:val="23"/>
          <w:lang w:eastAsia="en-GB"/>
        </w:rPr>
      </w:pPr>
    </w:p>
    <w:p w14:paraId="5398D2CA" w14:textId="77777777" w:rsidR="00C73991" w:rsidRPr="001A5A1A" w:rsidRDefault="00C73991" w:rsidP="00C73991">
      <w:pPr>
        <w:rPr>
          <w:b/>
          <w:sz w:val="23"/>
          <w:szCs w:val="23"/>
        </w:rPr>
      </w:pPr>
      <w:r w:rsidRPr="001A5A1A">
        <w:rPr>
          <w:b/>
          <w:sz w:val="23"/>
          <w:szCs w:val="23"/>
        </w:rPr>
        <w:lastRenderedPageBreak/>
        <w:t>Grave space</w:t>
      </w:r>
    </w:p>
    <w:p w14:paraId="28DB82B3" w14:textId="77777777" w:rsidR="00C73991" w:rsidRPr="001A5A1A" w:rsidRDefault="00C73991" w:rsidP="00C73991">
      <w:pPr>
        <w:rPr>
          <w:b/>
          <w:sz w:val="23"/>
          <w:szCs w:val="23"/>
        </w:rPr>
      </w:pPr>
    </w:p>
    <w:p w14:paraId="0831D569" w14:textId="77777777" w:rsidR="00DF06AF" w:rsidRPr="001A5A1A" w:rsidRDefault="00C73991" w:rsidP="00DF06AF">
      <w:pPr>
        <w:rPr>
          <w:sz w:val="23"/>
          <w:szCs w:val="23"/>
        </w:rPr>
      </w:pPr>
      <w:r w:rsidRPr="001A5A1A">
        <w:rPr>
          <w:sz w:val="23"/>
          <w:szCs w:val="23"/>
        </w:rPr>
        <w:t>Each grave space will be up to 9</w:t>
      </w:r>
      <w:r w:rsidR="00211AE0" w:rsidRPr="001A5A1A">
        <w:rPr>
          <w:sz w:val="23"/>
          <w:szCs w:val="23"/>
        </w:rPr>
        <w:t>ft x 4ft</w:t>
      </w:r>
      <w:r w:rsidR="00F14001" w:rsidRPr="001A5A1A">
        <w:rPr>
          <w:sz w:val="23"/>
          <w:szCs w:val="23"/>
        </w:rPr>
        <w:t>.  Due to water table level and historical advice only one burial per plot is permitted but ashes may be interred in addition to this</w:t>
      </w:r>
      <w:r w:rsidR="00DF06AF" w:rsidRPr="001A5A1A">
        <w:rPr>
          <w:sz w:val="23"/>
          <w:szCs w:val="23"/>
        </w:rPr>
        <w:t>.</w:t>
      </w:r>
    </w:p>
    <w:p w14:paraId="7AD4E273" w14:textId="77777777" w:rsidR="00DF06AF" w:rsidRPr="001A5A1A" w:rsidRDefault="00DF06AF" w:rsidP="00DF06AF"/>
    <w:p w14:paraId="540056A7" w14:textId="16052AF3" w:rsidR="00DF06AF" w:rsidRPr="001A5A1A" w:rsidRDefault="00DF06AF" w:rsidP="00DF06AF">
      <w:pPr>
        <w:rPr>
          <w:sz w:val="23"/>
          <w:szCs w:val="23"/>
        </w:rPr>
      </w:pPr>
      <w:r w:rsidRPr="001A5A1A">
        <w:t>The Exclusive Right of Burial for a grave must be purchased for a period of</w:t>
      </w:r>
      <w:r w:rsidR="00732215" w:rsidRPr="001A5A1A">
        <w:t xml:space="preserve"> 50 </w:t>
      </w:r>
      <w:r w:rsidRPr="001A5A1A">
        <w:t>years. The Exclusive Right of Burial also allows a memorial to be placed on the grave.</w:t>
      </w:r>
      <w:r w:rsidR="002904B0" w:rsidRPr="001A5A1A">
        <w:t xml:space="preserve">  Any change of address of owner of EROB must be notified to Magdalen Parish Council</w:t>
      </w:r>
    </w:p>
    <w:p w14:paraId="2C092EB1" w14:textId="77777777" w:rsidR="00C73991" w:rsidRPr="001A5A1A" w:rsidRDefault="00C73991" w:rsidP="00C73991">
      <w:pPr>
        <w:rPr>
          <w:sz w:val="23"/>
          <w:szCs w:val="23"/>
        </w:rPr>
      </w:pPr>
    </w:p>
    <w:p w14:paraId="775116F6" w14:textId="77777777" w:rsidR="00C73991" w:rsidRPr="001A5A1A" w:rsidRDefault="00C73991" w:rsidP="00C73991">
      <w:pPr>
        <w:rPr>
          <w:sz w:val="23"/>
          <w:szCs w:val="23"/>
        </w:rPr>
      </w:pPr>
      <w:r w:rsidRPr="001A5A1A">
        <w:rPr>
          <w:sz w:val="23"/>
          <w:szCs w:val="23"/>
        </w:rPr>
        <w:t>Families to maintain graves in a level condition but if this is not done, PC will arrange for infill with spoil. The area must be kept clear and level with the surrounding area.</w:t>
      </w:r>
    </w:p>
    <w:p w14:paraId="7CEAD353" w14:textId="77777777" w:rsidR="00C73991" w:rsidRPr="001A5A1A" w:rsidRDefault="00C73991" w:rsidP="00C73991">
      <w:pPr>
        <w:rPr>
          <w:sz w:val="23"/>
          <w:szCs w:val="23"/>
        </w:rPr>
      </w:pPr>
    </w:p>
    <w:p w14:paraId="57BA1003" w14:textId="77777777" w:rsidR="00C73991" w:rsidRPr="001A5A1A" w:rsidRDefault="00C73991" w:rsidP="00C73991">
      <w:r w:rsidRPr="001A5A1A">
        <w:rPr>
          <w:sz w:val="23"/>
          <w:szCs w:val="23"/>
        </w:rPr>
        <w:t>Apart from the headstone and flower containers</w:t>
      </w:r>
      <w:r w:rsidR="00C86FE0" w:rsidRPr="001A5A1A">
        <w:rPr>
          <w:sz w:val="23"/>
          <w:szCs w:val="23"/>
        </w:rPr>
        <w:t xml:space="preserve"> (as detailed below</w:t>
      </w:r>
      <w:r w:rsidRPr="001A5A1A">
        <w:rPr>
          <w:sz w:val="23"/>
          <w:szCs w:val="23"/>
        </w:rPr>
        <w:t xml:space="preserve">), no other adornments such as shrubs, plants, trees, fencing or </w:t>
      </w:r>
      <w:proofErr w:type="spellStart"/>
      <w:r w:rsidRPr="001A5A1A">
        <w:rPr>
          <w:sz w:val="23"/>
          <w:szCs w:val="23"/>
        </w:rPr>
        <w:t>kerbing</w:t>
      </w:r>
      <w:proofErr w:type="spellEnd"/>
      <w:r w:rsidRPr="001A5A1A">
        <w:rPr>
          <w:sz w:val="23"/>
          <w:szCs w:val="23"/>
        </w:rPr>
        <w:t xml:space="preserve"> of any type as determined by the Council, are permitted.   </w:t>
      </w:r>
      <w:proofErr w:type="spellStart"/>
      <w:r w:rsidRPr="001A5A1A">
        <w:rPr>
          <w:sz w:val="23"/>
          <w:szCs w:val="23"/>
        </w:rPr>
        <w:t>Unauthorised</w:t>
      </w:r>
      <w:proofErr w:type="spellEnd"/>
      <w:r w:rsidRPr="001A5A1A">
        <w:rPr>
          <w:sz w:val="23"/>
          <w:szCs w:val="23"/>
        </w:rPr>
        <w:t xml:space="preserve"> items and edgings will be removed</w:t>
      </w:r>
    </w:p>
    <w:p w14:paraId="18051C7B" w14:textId="77777777" w:rsidR="00C73991" w:rsidRPr="001A5A1A" w:rsidRDefault="00C73991" w:rsidP="00C73991">
      <w:pPr>
        <w:rPr>
          <w:sz w:val="23"/>
          <w:szCs w:val="23"/>
        </w:rPr>
      </w:pPr>
    </w:p>
    <w:p w14:paraId="172268E9" w14:textId="77777777" w:rsidR="00C73991" w:rsidRPr="001A5A1A" w:rsidRDefault="00C73991" w:rsidP="00C73991">
      <w:pPr>
        <w:rPr>
          <w:sz w:val="23"/>
          <w:szCs w:val="23"/>
        </w:rPr>
      </w:pPr>
      <w:r w:rsidRPr="001A5A1A">
        <w:rPr>
          <w:sz w:val="23"/>
          <w:szCs w:val="23"/>
        </w:rPr>
        <w:t>For the first 12 months a simple temporary grave marker</w:t>
      </w:r>
      <w:r w:rsidR="00F14001" w:rsidRPr="001A5A1A">
        <w:rPr>
          <w:sz w:val="23"/>
          <w:szCs w:val="23"/>
        </w:rPr>
        <w:t xml:space="preserve"> must be</w:t>
      </w:r>
      <w:r w:rsidRPr="001A5A1A">
        <w:rPr>
          <w:sz w:val="23"/>
          <w:szCs w:val="23"/>
        </w:rPr>
        <w:t xml:space="preserve"> supplied by the funeral directors at the head of the grave after which time it will be removed.</w:t>
      </w:r>
    </w:p>
    <w:p w14:paraId="1E1F7E66" w14:textId="77777777" w:rsidR="002C1EE4" w:rsidRPr="001A5A1A" w:rsidRDefault="002C1EE4" w:rsidP="002C1EE4">
      <w:pPr>
        <w:spacing w:before="100" w:beforeAutospacing="1" w:after="100" w:afterAutospacing="1"/>
        <w:jc w:val="both"/>
        <w:rPr>
          <w:b/>
          <w:lang w:eastAsia="en-GB"/>
        </w:rPr>
      </w:pPr>
      <w:r w:rsidRPr="001A5A1A">
        <w:rPr>
          <w:b/>
          <w:lang w:eastAsia="en-GB"/>
        </w:rPr>
        <w:t>Interments</w:t>
      </w:r>
    </w:p>
    <w:p w14:paraId="3940DB08" w14:textId="77777777" w:rsidR="002C1EE4" w:rsidRPr="001A5A1A" w:rsidRDefault="002C1EE4" w:rsidP="002C1EE4">
      <w:pPr>
        <w:spacing w:before="100" w:beforeAutospacing="1" w:after="100" w:afterAutospacing="1"/>
        <w:jc w:val="both"/>
        <w:rPr>
          <w:lang w:eastAsia="en-GB"/>
        </w:rPr>
      </w:pPr>
      <w:r w:rsidRPr="001A5A1A">
        <w:rPr>
          <w:lang w:eastAsia="en-GB"/>
        </w:rPr>
        <w:t xml:space="preserve">Three working </w:t>
      </w:r>
      <w:proofErr w:type="spellStart"/>
      <w:r w:rsidRPr="001A5A1A">
        <w:rPr>
          <w:lang w:eastAsia="en-GB"/>
        </w:rPr>
        <w:t>days notice</w:t>
      </w:r>
      <w:proofErr w:type="spellEnd"/>
      <w:r w:rsidRPr="001A5A1A">
        <w:rPr>
          <w:lang w:eastAsia="en-GB"/>
        </w:rPr>
        <w:t xml:space="preserve"> to be given to the Clerk for an interment in an earthen grave.  This rule does not apply to Jews and Muslims, or in the case of death from epidemic or endemic disease upon medical certification.</w:t>
      </w:r>
    </w:p>
    <w:p w14:paraId="081FA2CB" w14:textId="77777777" w:rsidR="002C1EE4" w:rsidRPr="001A5A1A" w:rsidRDefault="008B0BF3" w:rsidP="002C1EE4">
      <w:pPr>
        <w:spacing w:before="100" w:beforeAutospacing="1" w:after="100" w:afterAutospacing="1"/>
        <w:jc w:val="both"/>
        <w:rPr>
          <w:lang w:eastAsia="en-GB"/>
        </w:rPr>
      </w:pPr>
      <w:r w:rsidRPr="001A5A1A">
        <w:rPr>
          <w:lang w:eastAsia="en-GB"/>
        </w:rPr>
        <w:t xml:space="preserve">The </w:t>
      </w:r>
      <w:r w:rsidR="00740688" w:rsidRPr="001A5A1A">
        <w:rPr>
          <w:lang w:eastAsia="en-GB"/>
        </w:rPr>
        <w:t>official Certificate for Burial or Cremation</w:t>
      </w:r>
      <w:r w:rsidR="002C1EE4" w:rsidRPr="001A5A1A">
        <w:rPr>
          <w:lang w:eastAsia="en-GB"/>
        </w:rPr>
        <w:t xml:space="preserve"> or, in the case of an inquest, the Coroner’s Order for Burial, must be produced </w:t>
      </w:r>
      <w:r w:rsidR="00892711" w:rsidRPr="001A5A1A">
        <w:rPr>
          <w:lang w:eastAsia="en-GB"/>
        </w:rPr>
        <w:t xml:space="preserve">at least 3 working days </w:t>
      </w:r>
      <w:r w:rsidR="002C1EE4" w:rsidRPr="001A5A1A">
        <w:rPr>
          <w:lang w:eastAsia="en-GB"/>
        </w:rPr>
        <w:t>before interment. For the burial of a still born child, an appropriate certificate issued by the Registrar of Births &amp; Deaths or by the Coroner will be required.</w:t>
      </w:r>
    </w:p>
    <w:p w14:paraId="40B4F3E7" w14:textId="77777777" w:rsidR="002C1EE4" w:rsidRPr="001A5A1A" w:rsidRDefault="002C1EE4" w:rsidP="002C1EE4">
      <w:pPr>
        <w:spacing w:before="100" w:beforeAutospacing="1" w:after="100" w:afterAutospacing="1"/>
        <w:jc w:val="both"/>
        <w:rPr>
          <w:lang w:eastAsia="en-GB"/>
        </w:rPr>
      </w:pPr>
      <w:r w:rsidRPr="001A5A1A">
        <w:rPr>
          <w:lang w:eastAsia="en-GB"/>
        </w:rPr>
        <w:t>All graves</w:t>
      </w:r>
      <w:r w:rsidR="00AD54E9" w:rsidRPr="001A5A1A">
        <w:rPr>
          <w:lang w:eastAsia="en-GB"/>
        </w:rPr>
        <w:t xml:space="preserve"> and ashes interments</w:t>
      </w:r>
      <w:r w:rsidRPr="001A5A1A">
        <w:rPr>
          <w:lang w:eastAsia="en-GB"/>
        </w:rPr>
        <w:t xml:space="preserve"> are to be excavated by persons appointed by the appropriate undertakers or </w:t>
      </w:r>
      <w:proofErr w:type="spellStart"/>
      <w:r w:rsidRPr="001A5A1A">
        <w:rPr>
          <w:lang w:eastAsia="en-GB"/>
        </w:rPr>
        <w:t>authorised</w:t>
      </w:r>
      <w:proofErr w:type="spellEnd"/>
      <w:r w:rsidRPr="001A5A1A">
        <w:rPr>
          <w:lang w:eastAsia="en-GB"/>
        </w:rPr>
        <w:t xml:space="preserve"> by them. </w:t>
      </w:r>
    </w:p>
    <w:p w14:paraId="78FDBA8F" w14:textId="77777777" w:rsidR="00AD34A8" w:rsidRPr="001A5A1A" w:rsidRDefault="00AD34A8" w:rsidP="00AD34A8">
      <w:pPr>
        <w:spacing w:before="100" w:beforeAutospacing="1" w:after="100" w:afterAutospacing="1"/>
        <w:rPr>
          <w:lang w:eastAsia="en-GB"/>
        </w:rPr>
      </w:pPr>
      <w:r w:rsidRPr="001A5A1A">
        <w:rPr>
          <w:b/>
          <w:bCs/>
          <w:lang w:eastAsia="en-GB"/>
        </w:rPr>
        <w:t>MEMORIALS AND TABLETS</w:t>
      </w:r>
    </w:p>
    <w:p w14:paraId="38EAF164" w14:textId="418C3E3D" w:rsidR="00365394" w:rsidRPr="001A5A1A" w:rsidRDefault="00365394" w:rsidP="00365394">
      <w:pPr>
        <w:pStyle w:val="ListParagraph"/>
        <w:ind w:left="0"/>
        <w:rPr>
          <w:rFonts w:ascii="Times New Roman" w:hAnsi="Times New Roman"/>
          <w:sz w:val="23"/>
          <w:szCs w:val="23"/>
        </w:rPr>
      </w:pPr>
      <w:r w:rsidRPr="001A5A1A">
        <w:rPr>
          <w:rFonts w:ascii="Times New Roman" w:hAnsi="Times New Roman"/>
          <w:sz w:val="23"/>
          <w:szCs w:val="23"/>
        </w:rPr>
        <w:t>Only those memorial mason</w:t>
      </w:r>
      <w:r w:rsidR="00FF7B0F" w:rsidRPr="001A5A1A">
        <w:rPr>
          <w:rFonts w:ascii="Times New Roman" w:hAnsi="Times New Roman"/>
          <w:sz w:val="23"/>
          <w:szCs w:val="23"/>
        </w:rPr>
        <w:t>’</w:t>
      </w:r>
      <w:r w:rsidRPr="001A5A1A">
        <w:rPr>
          <w:rFonts w:ascii="Times New Roman" w:hAnsi="Times New Roman"/>
          <w:sz w:val="23"/>
          <w:szCs w:val="23"/>
        </w:rPr>
        <w:t xml:space="preserve">s businesses that are BRAMM accredited, and those memorial masons that hold a current BRAMM Fixer </w:t>
      </w:r>
      <w:proofErr w:type="spellStart"/>
      <w:r w:rsidRPr="001A5A1A">
        <w:rPr>
          <w:rFonts w:ascii="Times New Roman" w:hAnsi="Times New Roman"/>
          <w:sz w:val="23"/>
          <w:szCs w:val="23"/>
        </w:rPr>
        <w:t>Licence</w:t>
      </w:r>
      <w:proofErr w:type="spellEnd"/>
      <w:r w:rsidRPr="001A5A1A">
        <w:rPr>
          <w:rFonts w:ascii="Times New Roman" w:hAnsi="Times New Roman"/>
          <w:sz w:val="23"/>
          <w:szCs w:val="23"/>
        </w:rPr>
        <w:t xml:space="preserve">, will be able to work in </w:t>
      </w:r>
      <w:proofErr w:type="spellStart"/>
      <w:r w:rsidR="00FF76E7" w:rsidRPr="001A5A1A">
        <w:rPr>
          <w:rFonts w:ascii="Times New Roman" w:hAnsi="Times New Roman"/>
          <w:sz w:val="23"/>
          <w:szCs w:val="23"/>
        </w:rPr>
        <w:t>Wiggenhall</w:t>
      </w:r>
      <w:proofErr w:type="spellEnd"/>
      <w:r w:rsidR="00FF76E7" w:rsidRPr="001A5A1A">
        <w:rPr>
          <w:rFonts w:ascii="Times New Roman" w:hAnsi="Times New Roman"/>
          <w:sz w:val="23"/>
          <w:szCs w:val="23"/>
        </w:rPr>
        <w:t xml:space="preserve"> St Mary Magdalen </w:t>
      </w:r>
      <w:r w:rsidRPr="001A5A1A">
        <w:rPr>
          <w:rFonts w:ascii="Times New Roman" w:hAnsi="Times New Roman"/>
          <w:sz w:val="23"/>
          <w:szCs w:val="23"/>
        </w:rPr>
        <w:t xml:space="preserve">Cemetery. Fixers who do not hold a BRAMM Fixer </w:t>
      </w:r>
      <w:proofErr w:type="spellStart"/>
      <w:r w:rsidRPr="001A5A1A">
        <w:rPr>
          <w:rFonts w:ascii="Times New Roman" w:hAnsi="Times New Roman"/>
          <w:sz w:val="23"/>
          <w:szCs w:val="23"/>
        </w:rPr>
        <w:t>Licence</w:t>
      </w:r>
      <w:proofErr w:type="spellEnd"/>
      <w:r w:rsidRPr="001A5A1A">
        <w:rPr>
          <w:rFonts w:ascii="Times New Roman" w:hAnsi="Times New Roman"/>
          <w:sz w:val="23"/>
          <w:szCs w:val="23"/>
        </w:rPr>
        <w:t xml:space="preserve"> will only be permitted to work under the direct supervision of a mason who holds a BRAMM Fixer </w:t>
      </w:r>
      <w:proofErr w:type="spellStart"/>
      <w:r w:rsidRPr="001A5A1A">
        <w:rPr>
          <w:rFonts w:ascii="Times New Roman" w:hAnsi="Times New Roman"/>
          <w:sz w:val="23"/>
          <w:szCs w:val="23"/>
        </w:rPr>
        <w:t>Licence</w:t>
      </w:r>
      <w:proofErr w:type="spellEnd"/>
      <w:r w:rsidRPr="001A5A1A">
        <w:rPr>
          <w:rFonts w:ascii="Times New Roman" w:hAnsi="Times New Roman"/>
          <w:sz w:val="23"/>
          <w:szCs w:val="23"/>
        </w:rPr>
        <w:t>.</w:t>
      </w:r>
      <w:r w:rsidR="00795458" w:rsidRPr="001A5A1A">
        <w:rPr>
          <w:rFonts w:ascii="Times New Roman" w:hAnsi="Times New Roman"/>
          <w:sz w:val="23"/>
          <w:szCs w:val="23"/>
        </w:rPr>
        <w:t xml:space="preserve">  Proof of insurance will also be required</w:t>
      </w:r>
      <w:r w:rsidR="00F06707" w:rsidRPr="001A5A1A">
        <w:rPr>
          <w:rFonts w:ascii="Times New Roman" w:hAnsi="Times New Roman"/>
          <w:sz w:val="23"/>
          <w:szCs w:val="23"/>
        </w:rPr>
        <w:t xml:space="preserve">.  </w:t>
      </w:r>
      <w:r w:rsidR="00F06707" w:rsidRPr="001A5A1A">
        <w:rPr>
          <w:rFonts w:ascii="Times New Roman" w:hAnsi="Times New Roman"/>
          <w:iCs/>
          <w:sz w:val="23"/>
          <w:szCs w:val="23"/>
          <w:shd w:val="clear" w:color="auto" w:fill="FFFFFF"/>
        </w:rPr>
        <w:t>All memorials</w:t>
      </w:r>
      <w:r w:rsidR="00640998" w:rsidRPr="001A5A1A">
        <w:rPr>
          <w:rFonts w:ascii="Times New Roman" w:hAnsi="Times New Roman"/>
          <w:iCs/>
          <w:sz w:val="23"/>
          <w:szCs w:val="23"/>
          <w:shd w:val="clear" w:color="auto" w:fill="FFFFFF"/>
        </w:rPr>
        <w:t>/tablets</w:t>
      </w:r>
      <w:r w:rsidR="00F06707" w:rsidRPr="001A5A1A">
        <w:rPr>
          <w:rFonts w:ascii="Times New Roman" w:hAnsi="Times New Roman"/>
          <w:iCs/>
          <w:sz w:val="23"/>
          <w:szCs w:val="23"/>
          <w:shd w:val="clear" w:color="auto" w:fill="FFFFFF"/>
        </w:rPr>
        <w:t xml:space="preserve"> MUST be installed in accordance with British Standard 8415 and current industry standards.</w:t>
      </w:r>
    </w:p>
    <w:p w14:paraId="283B6378" w14:textId="5EFE90FB" w:rsidR="00AD34A8" w:rsidRPr="001A5A1A" w:rsidRDefault="00AD34A8" w:rsidP="00AD34A8">
      <w:pPr>
        <w:spacing w:before="100" w:beforeAutospacing="1" w:after="100" w:afterAutospacing="1"/>
        <w:jc w:val="both"/>
        <w:rPr>
          <w:lang w:eastAsia="en-GB"/>
        </w:rPr>
      </w:pPr>
      <w:r w:rsidRPr="001A5A1A">
        <w:rPr>
          <w:lang w:eastAsia="en-GB"/>
        </w:rPr>
        <w:t>No headstone</w:t>
      </w:r>
      <w:r w:rsidR="00640998" w:rsidRPr="001A5A1A">
        <w:rPr>
          <w:lang w:eastAsia="en-GB"/>
        </w:rPr>
        <w:t>/tablet</w:t>
      </w:r>
      <w:r w:rsidRPr="001A5A1A">
        <w:rPr>
          <w:lang w:eastAsia="en-GB"/>
        </w:rPr>
        <w:t xml:space="preserve"> of any sort may be erected on any grave or in any part of the cemetery without the prior consent of the Council or the clerk.  A minimum of three working </w:t>
      </w:r>
      <w:proofErr w:type="spellStart"/>
      <w:r w:rsidRPr="001A5A1A">
        <w:rPr>
          <w:lang w:eastAsia="en-GB"/>
        </w:rPr>
        <w:t>days notice</w:t>
      </w:r>
      <w:proofErr w:type="spellEnd"/>
      <w:r w:rsidRPr="001A5A1A">
        <w:rPr>
          <w:lang w:eastAsia="en-GB"/>
        </w:rPr>
        <w:t xml:space="preserve"> to be given.</w:t>
      </w:r>
    </w:p>
    <w:p w14:paraId="0963B9C7" w14:textId="77777777" w:rsidR="00AD34A8" w:rsidRPr="001A5A1A" w:rsidRDefault="00AD34A8" w:rsidP="00AD34A8">
      <w:pPr>
        <w:spacing w:before="100" w:beforeAutospacing="1" w:after="100" w:afterAutospacing="1"/>
        <w:jc w:val="both"/>
        <w:rPr>
          <w:lang w:eastAsia="en-GB"/>
        </w:rPr>
      </w:pPr>
      <w:r w:rsidRPr="001A5A1A">
        <w:rPr>
          <w:lang w:eastAsia="en-GB"/>
        </w:rPr>
        <w:t xml:space="preserve">In the interest of easy maintenance, the only permissible memorials are to take the form of headstones only and to be on a plinth no more than </w:t>
      </w:r>
      <w:r w:rsidRPr="001A5A1A">
        <w:rPr>
          <w:b/>
          <w:lang w:eastAsia="en-GB"/>
        </w:rPr>
        <w:t>24 x 18 inches. Unless double width grave space, then the plinth can cover both graves at head end only to a maximum length of 6ft.</w:t>
      </w:r>
    </w:p>
    <w:p w14:paraId="51DAD033" w14:textId="77777777" w:rsidR="00AD34A8" w:rsidRPr="001A5A1A" w:rsidRDefault="00AD34A8" w:rsidP="00AD34A8">
      <w:pPr>
        <w:spacing w:before="100" w:beforeAutospacing="1" w:after="100" w:afterAutospacing="1"/>
        <w:jc w:val="both"/>
        <w:rPr>
          <w:lang w:eastAsia="en-GB"/>
        </w:rPr>
      </w:pPr>
      <w:r w:rsidRPr="001A5A1A">
        <w:rPr>
          <w:lang w:eastAsia="en-GB"/>
        </w:rPr>
        <w:t>Headstones to be no more than 3</w:t>
      </w:r>
      <w:r w:rsidR="00AB3C73" w:rsidRPr="001A5A1A">
        <w:rPr>
          <w:lang w:eastAsia="en-GB"/>
        </w:rPr>
        <w:t>0</w:t>
      </w:r>
      <w:r w:rsidRPr="001A5A1A">
        <w:rPr>
          <w:lang w:eastAsia="en-GB"/>
        </w:rPr>
        <w:t xml:space="preserve"> inches high excluding base and fixed with a ground anchor and the remainder of the grave to be grassed over</w:t>
      </w:r>
      <w:r w:rsidR="00B472EB" w:rsidRPr="001A5A1A">
        <w:rPr>
          <w:lang w:eastAsia="en-GB"/>
        </w:rPr>
        <w:t xml:space="preserve"> at ground level</w:t>
      </w:r>
      <w:r w:rsidRPr="001A5A1A">
        <w:rPr>
          <w:lang w:eastAsia="en-GB"/>
        </w:rPr>
        <w:t xml:space="preserve">.  </w:t>
      </w:r>
    </w:p>
    <w:p w14:paraId="52720440" w14:textId="77777777" w:rsidR="00AD34A8" w:rsidRPr="001A5A1A" w:rsidRDefault="00AD34A8" w:rsidP="00AD34A8">
      <w:pPr>
        <w:spacing w:before="100" w:beforeAutospacing="1" w:after="100" w:afterAutospacing="1"/>
        <w:jc w:val="both"/>
        <w:rPr>
          <w:lang w:eastAsia="en-GB"/>
        </w:rPr>
      </w:pPr>
      <w:r w:rsidRPr="001A5A1A">
        <w:rPr>
          <w:lang w:eastAsia="en-GB"/>
        </w:rPr>
        <w:t>No memorial to be erected until after six months of the burial.</w:t>
      </w:r>
    </w:p>
    <w:p w14:paraId="7B19EF47" w14:textId="77777777" w:rsidR="004F51D4" w:rsidRPr="001A5A1A" w:rsidRDefault="004F51D4" w:rsidP="004F51D4">
      <w:pPr>
        <w:widowControl w:val="0"/>
        <w:autoSpaceDE w:val="0"/>
        <w:autoSpaceDN w:val="0"/>
        <w:adjustRightInd w:val="0"/>
      </w:pPr>
      <w:r w:rsidRPr="001A5A1A">
        <w:lastRenderedPageBreak/>
        <w:t xml:space="preserve">Headstones in the </w:t>
      </w:r>
      <w:r w:rsidR="005069D4" w:rsidRPr="001A5A1A">
        <w:t xml:space="preserve">new </w:t>
      </w:r>
      <w:r w:rsidRPr="001A5A1A">
        <w:t xml:space="preserve">cremation area of the cemetery are not to exceed 18” in height </w:t>
      </w:r>
      <w:r w:rsidRPr="001A5A1A">
        <w:rPr>
          <w:b/>
        </w:rPr>
        <w:t>(</w:t>
      </w:r>
      <w:r w:rsidR="00A92005" w:rsidRPr="001A5A1A">
        <w:rPr>
          <w:b/>
        </w:rPr>
        <w:t xml:space="preserve">including </w:t>
      </w:r>
      <w:r w:rsidRPr="001A5A1A">
        <w:rPr>
          <w:b/>
        </w:rPr>
        <w:t>the height of the base)</w:t>
      </w:r>
      <w:r w:rsidRPr="001A5A1A">
        <w:t xml:space="preserve"> and must be no more than 18” square at the base.</w:t>
      </w:r>
      <w:r w:rsidR="005069D4" w:rsidRPr="001A5A1A">
        <w:t xml:space="preserve">  No new headstones will be permitted in </w:t>
      </w:r>
      <w:r w:rsidR="00A03F11" w:rsidRPr="001A5A1A">
        <w:t xml:space="preserve">the </w:t>
      </w:r>
      <w:r w:rsidR="005069D4" w:rsidRPr="001A5A1A">
        <w:t>old cremation area</w:t>
      </w:r>
    </w:p>
    <w:p w14:paraId="2CFD6371" w14:textId="77777777" w:rsidR="00AD34A8" w:rsidRPr="001A5A1A" w:rsidRDefault="00AD34A8" w:rsidP="004F51D4">
      <w:pPr>
        <w:widowControl w:val="0"/>
        <w:autoSpaceDE w:val="0"/>
        <w:autoSpaceDN w:val="0"/>
        <w:adjustRightInd w:val="0"/>
        <w:rPr>
          <w:i/>
        </w:rPr>
      </w:pPr>
      <w:r w:rsidRPr="001A5A1A">
        <w:rPr>
          <w:lang w:val="en-GB"/>
        </w:rPr>
        <w:t>Owners must keep memorials in good order and repair. Should they fail to do so, the Council may, after first consulting with the grave owner, deal with the repairs at the owner’s expense or even take down any memorial which in the Council’s opinion has become dangerous or unsightly.</w:t>
      </w:r>
    </w:p>
    <w:p w14:paraId="0FDCA837" w14:textId="77777777" w:rsidR="00AD34A8" w:rsidRPr="001A5A1A" w:rsidRDefault="00AD34A8" w:rsidP="00AD34A8">
      <w:pPr>
        <w:spacing w:before="100" w:beforeAutospacing="1" w:after="100" w:afterAutospacing="1"/>
        <w:jc w:val="both"/>
        <w:rPr>
          <w:lang w:eastAsia="en-GB"/>
        </w:rPr>
      </w:pPr>
      <w:r w:rsidRPr="001A5A1A">
        <w:rPr>
          <w:lang w:eastAsia="en-GB"/>
        </w:rPr>
        <w:t>I</w:t>
      </w:r>
      <w:proofErr w:type="spellStart"/>
      <w:r w:rsidRPr="001A5A1A">
        <w:rPr>
          <w:lang w:val="en-GB"/>
        </w:rPr>
        <w:t>nscriptions</w:t>
      </w:r>
      <w:proofErr w:type="spellEnd"/>
      <w:r w:rsidRPr="001A5A1A">
        <w:rPr>
          <w:lang w:val="en-GB"/>
        </w:rPr>
        <w:t xml:space="preserve"> must be suitable for a consecrated Cemetery and any inscription which in the opinion of the Council is improper or undesirable will not be permitted.</w:t>
      </w:r>
    </w:p>
    <w:p w14:paraId="1F2E085F" w14:textId="77777777" w:rsidR="00AD34A8" w:rsidRPr="001A5A1A" w:rsidRDefault="00AD34A8" w:rsidP="00AD34A8">
      <w:pPr>
        <w:spacing w:before="100" w:beforeAutospacing="1" w:after="100" w:afterAutospacing="1"/>
        <w:jc w:val="both"/>
        <w:rPr>
          <w:lang w:eastAsia="en-GB"/>
        </w:rPr>
      </w:pPr>
      <w:r w:rsidRPr="001A5A1A">
        <w:rPr>
          <w:lang w:eastAsia="en-GB"/>
        </w:rPr>
        <w:t>Flat cremation tablets to be of granite and 18 inches x 18 inches x 2 inches and to be laid flush to the ground.</w:t>
      </w:r>
    </w:p>
    <w:p w14:paraId="4403D571" w14:textId="77777777" w:rsidR="00AD34A8" w:rsidRPr="001A5A1A" w:rsidRDefault="00AD34A8" w:rsidP="00AD34A8">
      <w:pPr>
        <w:spacing w:before="100" w:beforeAutospacing="1" w:after="100" w:afterAutospacing="1"/>
        <w:jc w:val="both"/>
        <w:rPr>
          <w:lang w:eastAsia="en-GB"/>
        </w:rPr>
      </w:pPr>
      <w:r w:rsidRPr="001A5A1A">
        <w:rPr>
          <w:lang w:eastAsia="en-GB"/>
        </w:rPr>
        <w:t>The site reserved for the cremated remains will be determined by the Council.</w:t>
      </w:r>
    </w:p>
    <w:p w14:paraId="62201AFA" w14:textId="77777777" w:rsidR="00AD34A8" w:rsidRPr="001A5A1A" w:rsidRDefault="00AD34A8" w:rsidP="00AD34A8">
      <w:pPr>
        <w:spacing w:before="100" w:beforeAutospacing="1" w:after="100" w:afterAutospacing="1"/>
        <w:jc w:val="both"/>
        <w:rPr>
          <w:lang w:eastAsia="en-GB"/>
        </w:rPr>
      </w:pPr>
      <w:r w:rsidRPr="001A5A1A">
        <w:rPr>
          <w:lang w:eastAsia="en-GB"/>
        </w:rPr>
        <w:t xml:space="preserve">The holder of the exclusive right of burial </w:t>
      </w:r>
      <w:r w:rsidR="00677321" w:rsidRPr="001A5A1A">
        <w:rPr>
          <w:lang w:eastAsia="en-GB"/>
        </w:rPr>
        <w:t xml:space="preserve">or the person requesting permission for the memorial </w:t>
      </w:r>
      <w:r w:rsidRPr="001A5A1A">
        <w:rPr>
          <w:lang w:eastAsia="en-GB"/>
        </w:rPr>
        <w:t>is responsible for the maintenance and repair of</w:t>
      </w:r>
      <w:r w:rsidR="003D2703" w:rsidRPr="001A5A1A">
        <w:rPr>
          <w:lang w:eastAsia="en-GB"/>
        </w:rPr>
        <w:t xml:space="preserve"> </w:t>
      </w:r>
      <w:r w:rsidRPr="001A5A1A">
        <w:rPr>
          <w:lang w:eastAsia="en-GB"/>
        </w:rPr>
        <w:t>memorial/tablet.</w:t>
      </w:r>
    </w:p>
    <w:p w14:paraId="04B7DB3D" w14:textId="77777777" w:rsidR="00765492" w:rsidRPr="001A5A1A" w:rsidRDefault="00765492" w:rsidP="00765492">
      <w:pPr>
        <w:widowControl w:val="0"/>
        <w:autoSpaceDE w:val="0"/>
        <w:autoSpaceDN w:val="0"/>
        <w:adjustRightInd w:val="0"/>
      </w:pPr>
      <w:r w:rsidRPr="001A5A1A">
        <w:t xml:space="preserve">To apply for new memorial/inscription, please send full design details including </w:t>
      </w:r>
      <w:proofErr w:type="spellStart"/>
      <w:r w:rsidRPr="001A5A1A">
        <w:t>colour</w:t>
      </w:r>
      <w:proofErr w:type="spellEnd"/>
      <w:r w:rsidRPr="001A5A1A">
        <w:t xml:space="preserve"> of headstone/tablet with measurements and proposed inscription to clerk with a signed copy of </w:t>
      </w:r>
      <w:r w:rsidR="00BC3B76" w:rsidRPr="001A5A1A">
        <w:t>memorial application</w:t>
      </w:r>
      <w:r w:rsidRPr="001A5A1A">
        <w:t xml:space="preserve"> form.  Payment in full will be required upon acceptance of the application and at least 3 working days before tablets/headstones are put into position</w:t>
      </w:r>
    </w:p>
    <w:p w14:paraId="1C6274A6" w14:textId="77777777" w:rsidR="00A92005" w:rsidRPr="001A5A1A" w:rsidRDefault="00A92005" w:rsidP="00765492">
      <w:pPr>
        <w:widowControl w:val="0"/>
        <w:autoSpaceDE w:val="0"/>
        <w:autoSpaceDN w:val="0"/>
        <w:adjustRightInd w:val="0"/>
      </w:pPr>
    </w:p>
    <w:p w14:paraId="0821D4B5" w14:textId="77777777" w:rsidR="00A92005" w:rsidRPr="001A5A1A" w:rsidRDefault="00A92005" w:rsidP="00A92005">
      <w:pPr>
        <w:widowControl w:val="0"/>
        <w:autoSpaceDE w:val="0"/>
        <w:autoSpaceDN w:val="0"/>
        <w:adjustRightInd w:val="0"/>
      </w:pPr>
      <w:bookmarkStart w:id="1" w:name="_Hlk499718843"/>
      <w:r w:rsidRPr="001A5A1A">
        <w:t>Permission must be obtained at least 3 working days in advance from clerk before removal of any tablet/headstone or placing of tablets/headstones in cemetery</w:t>
      </w:r>
    </w:p>
    <w:bookmarkEnd w:id="1"/>
    <w:p w14:paraId="14E9D369" w14:textId="77777777" w:rsidR="00A92005" w:rsidRPr="001A5A1A" w:rsidRDefault="00A92005" w:rsidP="00765492">
      <w:pPr>
        <w:widowControl w:val="0"/>
        <w:autoSpaceDE w:val="0"/>
        <w:autoSpaceDN w:val="0"/>
        <w:adjustRightInd w:val="0"/>
      </w:pPr>
    </w:p>
    <w:p w14:paraId="69602AB3" w14:textId="77777777" w:rsidR="002C1EE4" w:rsidRPr="001A5A1A" w:rsidRDefault="002C1EE4" w:rsidP="00C73991">
      <w:pPr>
        <w:rPr>
          <w:sz w:val="23"/>
          <w:szCs w:val="23"/>
        </w:rPr>
      </w:pPr>
    </w:p>
    <w:p w14:paraId="295300C7" w14:textId="77777777" w:rsidR="00AB4B99" w:rsidRPr="001A5A1A" w:rsidRDefault="00AB4B99" w:rsidP="00C55082">
      <w:pPr>
        <w:rPr>
          <w:b/>
          <w:sz w:val="23"/>
          <w:szCs w:val="23"/>
        </w:rPr>
      </w:pPr>
      <w:r w:rsidRPr="001A5A1A">
        <w:rPr>
          <w:b/>
          <w:sz w:val="23"/>
          <w:szCs w:val="23"/>
        </w:rPr>
        <w:t>Floral Tributes</w:t>
      </w:r>
    </w:p>
    <w:p w14:paraId="70518D69" w14:textId="77777777" w:rsidR="00C55082" w:rsidRPr="001A5A1A" w:rsidRDefault="00EE4227" w:rsidP="00C55082">
      <w:pPr>
        <w:rPr>
          <w:sz w:val="23"/>
          <w:szCs w:val="23"/>
        </w:rPr>
      </w:pPr>
      <w:r w:rsidRPr="001A5A1A">
        <w:rPr>
          <w:sz w:val="23"/>
          <w:szCs w:val="23"/>
        </w:rPr>
        <w:t>Xmas wreaths to be removed by Feb 1</w:t>
      </w:r>
      <w:r w:rsidRPr="001A5A1A">
        <w:rPr>
          <w:sz w:val="23"/>
          <w:szCs w:val="23"/>
          <w:vertAlign w:val="superscript"/>
        </w:rPr>
        <w:t>st</w:t>
      </w:r>
      <w:r w:rsidR="00451DD9" w:rsidRPr="001A5A1A">
        <w:rPr>
          <w:sz w:val="23"/>
          <w:szCs w:val="23"/>
          <w:vertAlign w:val="superscript"/>
        </w:rPr>
        <w:t xml:space="preserve">.  </w:t>
      </w:r>
      <w:r w:rsidR="00A4248F" w:rsidRPr="001A5A1A">
        <w:rPr>
          <w:sz w:val="23"/>
          <w:szCs w:val="23"/>
          <w:vertAlign w:val="superscript"/>
        </w:rPr>
        <w:t xml:space="preserve"> </w:t>
      </w:r>
      <w:r w:rsidR="00A4248F" w:rsidRPr="001A5A1A">
        <w:rPr>
          <w:sz w:val="23"/>
          <w:szCs w:val="23"/>
        </w:rPr>
        <w:t>If still on grave after this date the council has the right to remove them.</w:t>
      </w:r>
    </w:p>
    <w:p w14:paraId="03AADB0D" w14:textId="77777777" w:rsidR="00AB4B99" w:rsidRPr="001A5A1A" w:rsidRDefault="00AB4B99" w:rsidP="00C55082">
      <w:pPr>
        <w:rPr>
          <w:sz w:val="23"/>
          <w:szCs w:val="23"/>
        </w:rPr>
      </w:pPr>
    </w:p>
    <w:p w14:paraId="4CA23666" w14:textId="77777777" w:rsidR="00AB4B99" w:rsidRPr="001A5A1A" w:rsidRDefault="00AB4B99" w:rsidP="00AB4B99">
      <w:pPr>
        <w:rPr>
          <w:sz w:val="23"/>
          <w:szCs w:val="23"/>
        </w:rPr>
      </w:pPr>
      <w:r w:rsidRPr="001A5A1A">
        <w:rPr>
          <w:sz w:val="23"/>
          <w:szCs w:val="23"/>
        </w:rPr>
        <w:t>Floral tributes- Immediately after burial there are often many tributes left co</w:t>
      </w:r>
      <w:r w:rsidR="003E5E2D" w:rsidRPr="001A5A1A">
        <w:rPr>
          <w:sz w:val="23"/>
          <w:szCs w:val="23"/>
        </w:rPr>
        <w:t xml:space="preserve">vering the grave area. </w:t>
      </w:r>
      <w:r w:rsidR="00A4248F" w:rsidRPr="001A5A1A">
        <w:rPr>
          <w:sz w:val="23"/>
          <w:szCs w:val="23"/>
        </w:rPr>
        <w:t xml:space="preserve"> </w:t>
      </w:r>
      <w:r w:rsidRPr="001A5A1A">
        <w:rPr>
          <w:sz w:val="23"/>
          <w:szCs w:val="23"/>
        </w:rPr>
        <w:t xml:space="preserve">    Families to ensure</w:t>
      </w:r>
      <w:r w:rsidR="003E5E2D" w:rsidRPr="001A5A1A">
        <w:rPr>
          <w:sz w:val="23"/>
          <w:szCs w:val="23"/>
        </w:rPr>
        <w:t xml:space="preserve"> </w:t>
      </w:r>
      <w:r w:rsidR="00A63F1D" w:rsidRPr="001A5A1A">
        <w:rPr>
          <w:sz w:val="23"/>
          <w:szCs w:val="23"/>
        </w:rPr>
        <w:t>the funeral</w:t>
      </w:r>
      <w:r w:rsidRPr="001A5A1A">
        <w:rPr>
          <w:sz w:val="23"/>
          <w:szCs w:val="23"/>
        </w:rPr>
        <w:t xml:space="preserve"> floral tributes are </w:t>
      </w:r>
      <w:r w:rsidR="00A4248F" w:rsidRPr="001A5A1A">
        <w:rPr>
          <w:sz w:val="23"/>
          <w:szCs w:val="23"/>
        </w:rPr>
        <w:t>removed</w:t>
      </w:r>
      <w:r w:rsidR="00D42B96" w:rsidRPr="001A5A1A">
        <w:rPr>
          <w:sz w:val="23"/>
          <w:szCs w:val="23"/>
        </w:rPr>
        <w:t xml:space="preserve"> 3</w:t>
      </w:r>
      <w:r w:rsidR="00A63F1D" w:rsidRPr="001A5A1A">
        <w:rPr>
          <w:sz w:val="23"/>
          <w:szCs w:val="23"/>
        </w:rPr>
        <w:t>/4</w:t>
      </w:r>
      <w:r w:rsidR="00D42B96" w:rsidRPr="001A5A1A">
        <w:rPr>
          <w:sz w:val="23"/>
          <w:szCs w:val="23"/>
        </w:rPr>
        <w:t xml:space="preserve"> weeks after</w:t>
      </w:r>
      <w:r w:rsidR="00A63F1D" w:rsidRPr="001A5A1A">
        <w:rPr>
          <w:sz w:val="23"/>
          <w:szCs w:val="23"/>
        </w:rPr>
        <w:t xml:space="preserve"> the</w:t>
      </w:r>
      <w:r w:rsidR="00D42B96" w:rsidRPr="001A5A1A">
        <w:rPr>
          <w:sz w:val="23"/>
          <w:szCs w:val="23"/>
        </w:rPr>
        <w:t xml:space="preserve"> burial.</w:t>
      </w:r>
      <w:r w:rsidR="000C0796" w:rsidRPr="001A5A1A">
        <w:rPr>
          <w:sz w:val="23"/>
          <w:szCs w:val="23"/>
        </w:rPr>
        <w:t xml:space="preserve">  </w:t>
      </w:r>
    </w:p>
    <w:p w14:paraId="060DB522" w14:textId="77777777" w:rsidR="00D42B96" w:rsidRPr="001A5A1A" w:rsidRDefault="00D42B96" w:rsidP="00AB4B99">
      <w:pPr>
        <w:rPr>
          <w:sz w:val="23"/>
          <w:szCs w:val="23"/>
        </w:rPr>
      </w:pPr>
    </w:p>
    <w:p w14:paraId="56EA972B" w14:textId="77777777" w:rsidR="00D42B96" w:rsidRPr="001A5A1A" w:rsidRDefault="00D42B96" w:rsidP="00AB4B99">
      <w:pPr>
        <w:rPr>
          <w:sz w:val="23"/>
          <w:szCs w:val="23"/>
        </w:rPr>
      </w:pPr>
      <w:r w:rsidRPr="001A5A1A">
        <w:rPr>
          <w:sz w:val="23"/>
          <w:szCs w:val="23"/>
        </w:rPr>
        <w:t>Artificial flo</w:t>
      </w:r>
      <w:r w:rsidR="00F17485" w:rsidRPr="001A5A1A">
        <w:rPr>
          <w:sz w:val="23"/>
          <w:szCs w:val="23"/>
        </w:rPr>
        <w:t xml:space="preserve">wers and wreaths must be secured so </w:t>
      </w:r>
      <w:r w:rsidR="00A4248F" w:rsidRPr="001A5A1A">
        <w:rPr>
          <w:sz w:val="23"/>
          <w:szCs w:val="23"/>
        </w:rPr>
        <w:t>that they cannot be blown from the grave. They must be removed when faded or looking untidy. Note the council has the right to remove them.</w:t>
      </w:r>
    </w:p>
    <w:p w14:paraId="00B620D8" w14:textId="77777777" w:rsidR="00D5698F" w:rsidRPr="001A5A1A" w:rsidRDefault="00D5698F" w:rsidP="00AB4B99">
      <w:pPr>
        <w:rPr>
          <w:sz w:val="23"/>
          <w:szCs w:val="23"/>
        </w:rPr>
      </w:pPr>
    </w:p>
    <w:p w14:paraId="6616B83D" w14:textId="77777777" w:rsidR="00D5698F" w:rsidRPr="001A5A1A" w:rsidRDefault="00D5698F" w:rsidP="00AB4B99">
      <w:pPr>
        <w:rPr>
          <w:sz w:val="23"/>
          <w:szCs w:val="23"/>
        </w:rPr>
      </w:pPr>
      <w:r w:rsidRPr="001A5A1A">
        <w:rPr>
          <w:sz w:val="23"/>
          <w:szCs w:val="23"/>
        </w:rPr>
        <w:t xml:space="preserve">Fresh flowers to be removed when </w:t>
      </w:r>
      <w:r w:rsidR="00FF7B0F" w:rsidRPr="001A5A1A">
        <w:rPr>
          <w:sz w:val="23"/>
          <w:szCs w:val="23"/>
        </w:rPr>
        <w:t>dead</w:t>
      </w:r>
      <w:r w:rsidRPr="001A5A1A">
        <w:rPr>
          <w:sz w:val="23"/>
          <w:szCs w:val="23"/>
        </w:rPr>
        <w:t>.  Note the council has the right to remove them.</w:t>
      </w:r>
    </w:p>
    <w:p w14:paraId="10A6D7BA" w14:textId="77777777" w:rsidR="00C55082" w:rsidRPr="001A5A1A" w:rsidRDefault="00C55082" w:rsidP="00C55082">
      <w:pPr>
        <w:rPr>
          <w:sz w:val="23"/>
          <w:szCs w:val="23"/>
        </w:rPr>
      </w:pPr>
    </w:p>
    <w:p w14:paraId="6BAEB829" w14:textId="77777777" w:rsidR="00AB4B99" w:rsidRPr="001A5A1A" w:rsidRDefault="00AB4B99" w:rsidP="00C55082">
      <w:pPr>
        <w:rPr>
          <w:b/>
          <w:sz w:val="23"/>
          <w:szCs w:val="23"/>
        </w:rPr>
      </w:pPr>
      <w:r w:rsidRPr="001A5A1A">
        <w:rPr>
          <w:b/>
          <w:sz w:val="23"/>
          <w:szCs w:val="23"/>
        </w:rPr>
        <w:t>Containers</w:t>
      </w:r>
      <w:r w:rsidR="00A4248F" w:rsidRPr="001A5A1A">
        <w:rPr>
          <w:b/>
          <w:sz w:val="23"/>
          <w:szCs w:val="23"/>
        </w:rPr>
        <w:t xml:space="preserve"> </w:t>
      </w:r>
      <w:r w:rsidR="00451DD9" w:rsidRPr="001A5A1A">
        <w:rPr>
          <w:b/>
          <w:sz w:val="23"/>
          <w:szCs w:val="23"/>
        </w:rPr>
        <w:t>/</w:t>
      </w:r>
      <w:r w:rsidR="00A4248F" w:rsidRPr="001A5A1A">
        <w:rPr>
          <w:b/>
          <w:sz w:val="23"/>
          <w:szCs w:val="23"/>
        </w:rPr>
        <w:t>Vases</w:t>
      </w:r>
    </w:p>
    <w:p w14:paraId="28DBE293" w14:textId="77777777" w:rsidR="005069D4" w:rsidRPr="001A5A1A" w:rsidRDefault="005069D4" w:rsidP="00C55082">
      <w:pPr>
        <w:rPr>
          <w:b/>
          <w:sz w:val="23"/>
          <w:szCs w:val="23"/>
        </w:rPr>
      </w:pPr>
    </w:p>
    <w:p w14:paraId="168FE79D" w14:textId="77777777" w:rsidR="00EB43A0" w:rsidRPr="001A5A1A" w:rsidRDefault="005069D4" w:rsidP="00C55082">
      <w:pPr>
        <w:rPr>
          <w:sz w:val="23"/>
          <w:szCs w:val="23"/>
        </w:rPr>
      </w:pPr>
      <w:r w:rsidRPr="001A5A1A">
        <w:rPr>
          <w:sz w:val="23"/>
          <w:szCs w:val="23"/>
        </w:rPr>
        <w:t>In the interests of safety, n</w:t>
      </w:r>
      <w:r w:rsidR="00EE4227" w:rsidRPr="001A5A1A">
        <w:rPr>
          <w:sz w:val="23"/>
          <w:szCs w:val="23"/>
        </w:rPr>
        <w:t xml:space="preserve">o breakable vases </w:t>
      </w:r>
      <w:r w:rsidR="008A052D" w:rsidRPr="001A5A1A">
        <w:rPr>
          <w:sz w:val="23"/>
          <w:szCs w:val="23"/>
        </w:rPr>
        <w:t>or flower receptacles</w:t>
      </w:r>
      <w:r w:rsidRPr="001A5A1A">
        <w:rPr>
          <w:sz w:val="23"/>
          <w:szCs w:val="23"/>
        </w:rPr>
        <w:t xml:space="preserve"> </w:t>
      </w:r>
      <w:r w:rsidR="00EE4227" w:rsidRPr="001A5A1A">
        <w:rPr>
          <w:sz w:val="23"/>
          <w:szCs w:val="23"/>
        </w:rPr>
        <w:t>to be placed on graves</w:t>
      </w:r>
      <w:r w:rsidR="008A052D" w:rsidRPr="001A5A1A">
        <w:rPr>
          <w:sz w:val="23"/>
          <w:szCs w:val="23"/>
        </w:rPr>
        <w:t xml:space="preserve">.  Flower containers shall be made of stone, marble </w:t>
      </w:r>
      <w:r w:rsidR="00C429D4" w:rsidRPr="001A5A1A">
        <w:rPr>
          <w:sz w:val="23"/>
          <w:szCs w:val="23"/>
        </w:rPr>
        <w:t xml:space="preserve">or granite </w:t>
      </w:r>
      <w:r w:rsidR="00250640" w:rsidRPr="001A5A1A">
        <w:rPr>
          <w:sz w:val="23"/>
          <w:szCs w:val="23"/>
        </w:rPr>
        <w:t>only</w:t>
      </w:r>
      <w:r w:rsidRPr="001A5A1A">
        <w:rPr>
          <w:sz w:val="23"/>
          <w:szCs w:val="23"/>
        </w:rPr>
        <w:t xml:space="preserve"> and no larger than 10 inches square.</w:t>
      </w:r>
    </w:p>
    <w:p w14:paraId="29B52D15" w14:textId="77777777" w:rsidR="00EB43A0" w:rsidRPr="001A5A1A" w:rsidRDefault="00EB43A0" w:rsidP="00C55082">
      <w:pPr>
        <w:rPr>
          <w:sz w:val="23"/>
          <w:szCs w:val="23"/>
        </w:rPr>
      </w:pPr>
    </w:p>
    <w:p w14:paraId="268F3734" w14:textId="77777777" w:rsidR="005B25A8" w:rsidRPr="001A5A1A" w:rsidRDefault="00C429D4" w:rsidP="005B25A8">
      <w:pPr>
        <w:rPr>
          <w:sz w:val="23"/>
          <w:szCs w:val="23"/>
        </w:rPr>
      </w:pPr>
      <w:r w:rsidRPr="001A5A1A">
        <w:rPr>
          <w:sz w:val="23"/>
          <w:szCs w:val="23"/>
        </w:rPr>
        <w:t xml:space="preserve">From </w:t>
      </w:r>
      <w:r w:rsidR="00BD6F96" w:rsidRPr="001A5A1A">
        <w:rPr>
          <w:sz w:val="23"/>
          <w:szCs w:val="23"/>
        </w:rPr>
        <w:t>11 January 2018</w:t>
      </w:r>
      <w:r w:rsidR="005B25A8" w:rsidRPr="001A5A1A">
        <w:rPr>
          <w:sz w:val="23"/>
          <w:szCs w:val="23"/>
        </w:rPr>
        <w:t xml:space="preserve"> – Flower containers should be </w:t>
      </w:r>
      <w:r w:rsidR="00634435" w:rsidRPr="001A5A1A">
        <w:rPr>
          <w:sz w:val="23"/>
          <w:szCs w:val="23"/>
        </w:rPr>
        <w:t>built into the</w:t>
      </w:r>
      <w:r w:rsidR="00C86FE0" w:rsidRPr="001A5A1A">
        <w:rPr>
          <w:sz w:val="23"/>
          <w:szCs w:val="23"/>
        </w:rPr>
        <w:t xml:space="preserve"> base of the </w:t>
      </w:r>
      <w:r w:rsidR="008A4919" w:rsidRPr="001A5A1A">
        <w:rPr>
          <w:sz w:val="23"/>
          <w:szCs w:val="23"/>
        </w:rPr>
        <w:t>headstone.</w:t>
      </w:r>
      <w:r w:rsidR="00634435" w:rsidRPr="001A5A1A">
        <w:rPr>
          <w:sz w:val="23"/>
          <w:szCs w:val="23"/>
        </w:rPr>
        <w:t xml:space="preserve">  No freestanding </w:t>
      </w:r>
      <w:r w:rsidR="00451DD9" w:rsidRPr="001A5A1A">
        <w:rPr>
          <w:sz w:val="23"/>
          <w:szCs w:val="23"/>
        </w:rPr>
        <w:t>v</w:t>
      </w:r>
      <w:r w:rsidR="008A4919" w:rsidRPr="001A5A1A">
        <w:rPr>
          <w:sz w:val="23"/>
          <w:szCs w:val="23"/>
        </w:rPr>
        <w:t>ases</w:t>
      </w:r>
      <w:r w:rsidR="00634435" w:rsidRPr="001A5A1A">
        <w:rPr>
          <w:sz w:val="23"/>
          <w:szCs w:val="23"/>
        </w:rPr>
        <w:t xml:space="preserve"> will be allowed on grave</w:t>
      </w:r>
      <w:r w:rsidR="008A4919" w:rsidRPr="001A5A1A">
        <w:rPr>
          <w:sz w:val="23"/>
          <w:szCs w:val="23"/>
        </w:rPr>
        <w:t xml:space="preserve">s with a headstone </w:t>
      </w:r>
      <w:r w:rsidR="00596418" w:rsidRPr="001A5A1A">
        <w:rPr>
          <w:sz w:val="23"/>
          <w:szCs w:val="23"/>
        </w:rPr>
        <w:t>only temporary</w:t>
      </w:r>
      <w:r w:rsidR="008A4919" w:rsidRPr="001A5A1A">
        <w:rPr>
          <w:sz w:val="23"/>
          <w:szCs w:val="23"/>
        </w:rPr>
        <w:t xml:space="preserve"> until a headstone is in place.</w:t>
      </w:r>
    </w:p>
    <w:p w14:paraId="5F457EAF" w14:textId="77777777" w:rsidR="00E45926" w:rsidRPr="001A5A1A" w:rsidRDefault="00E45926"/>
    <w:p w14:paraId="53FE48D5" w14:textId="6EC26F23" w:rsidR="0094043C" w:rsidRPr="001A5A1A" w:rsidRDefault="00C86FE0">
      <w:r w:rsidRPr="001A5A1A">
        <w:t>Where no headstone is to be erected, f</w:t>
      </w:r>
      <w:r w:rsidR="0094043C" w:rsidRPr="001A5A1A">
        <w:t>lower vases with fees paid and permission given, to be placed at head of gra</w:t>
      </w:r>
      <w:r w:rsidRPr="001A5A1A">
        <w:t>ve in line with other headstones</w:t>
      </w:r>
      <w:r w:rsidR="002904B0" w:rsidRPr="001A5A1A">
        <w:t xml:space="preserve">.  </w:t>
      </w:r>
      <w:r w:rsidR="0094043C" w:rsidRPr="001A5A1A">
        <w:t>No other container should be placed anywhere else on the grave.</w:t>
      </w:r>
      <w:bookmarkEnd w:id="0"/>
    </w:p>
    <w:sectPr w:rsidR="0094043C" w:rsidRPr="001A5A1A" w:rsidSect="002904B0">
      <w:headerReference w:type="even" r:id="rId7"/>
      <w:headerReference w:type="default" r:id="rId8"/>
      <w:footerReference w:type="even" r:id="rId9"/>
      <w:footerReference w:type="default" r:id="rId10"/>
      <w:headerReference w:type="first" r:id="rId11"/>
      <w:footerReference w:type="first" r:id="rId12"/>
      <w:pgSz w:w="11901" w:h="16834" w:code="9"/>
      <w:pgMar w:top="142" w:right="1418" w:bottom="0" w:left="1418" w:header="720" w:footer="30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90E1" w14:textId="77777777" w:rsidR="00772B59" w:rsidRDefault="00772B59">
      <w:r>
        <w:separator/>
      </w:r>
    </w:p>
  </w:endnote>
  <w:endnote w:type="continuationSeparator" w:id="0">
    <w:p w14:paraId="6DF50A16" w14:textId="77777777" w:rsidR="00772B59" w:rsidRDefault="0077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4173B" w14:textId="77777777" w:rsidR="00640998" w:rsidRDefault="00640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F2ED" w14:textId="77777777" w:rsidR="00640998" w:rsidRDefault="00640998" w:rsidP="000B4611">
    <w:pPr>
      <w:widowControl w:val="0"/>
      <w:tabs>
        <w:tab w:val="center" w:pos="4320"/>
        <w:tab w:val="right" w:pos="8640"/>
      </w:tabs>
      <w:autoSpaceDE w:val="0"/>
      <w:autoSpaceDN w:val="0"/>
      <w:adjustRightInd w:val="0"/>
      <w:jc w:val="center"/>
      <w:rPr>
        <w:sz w:val="20"/>
        <w:szCs w:val="20"/>
      </w:rPr>
    </w:pPr>
    <w:r>
      <w:rPr>
        <w:sz w:val="20"/>
        <w:szCs w:val="20"/>
      </w:rPr>
      <w:t xml:space="preserve">Clerk to the Magdalen Parish Council, </w:t>
    </w:r>
    <w:hyperlink r:id="rId1" w:history="1">
      <w:r w:rsidRPr="00352D30">
        <w:rPr>
          <w:rStyle w:val="Hyperlink"/>
          <w:sz w:val="20"/>
          <w:szCs w:val="20"/>
        </w:rPr>
        <w:t>magdalenparishcouncil@gmail.com</w:t>
      </w:r>
    </w:hyperlink>
    <w:r>
      <w:rPr>
        <w:sz w:val="20"/>
        <w:szCs w:val="20"/>
      </w:rPr>
      <w:t xml:space="preserve">, </w:t>
    </w:r>
  </w:p>
  <w:p w14:paraId="6C9353EC" w14:textId="77777777" w:rsidR="00640998" w:rsidRDefault="00640998" w:rsidP="000B4611">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   Tel: 01553 811136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8488" w14:textId="77777777" w:rsidR="00640998" w:rsidRDefault="00640998" w:rsidP="00211AE0">
    <w:pPr>
      <w:widowControl w:val="0"/>
      <w:tabs>
        <w:tab w:val="center" w:pos="4320"/>
        <w:tab w:val="right" w:pos="8640"/>
      </w:tabs>
      <w:autoSpaceDE w:val="0"/>
      <w:autoSpaceDN w:val="0"/>
      <w:adjustRightInd w:val="0"/>
      <w:jc w:val="center"/>
      <w:rPr>
        <w:sz w:val="20"/>
        <w:szCs w:val="20"/>
      </w:rPr>
    </w:pPr>
    <w:r>
      <w:rPr>
        <w:sz w:val="20"/>
        <w:szCs w:val="20"/>
      </w:rPr>
      <w:t xml:space="preserve">Clerk to the Magdalen Parish Council, </w:t>
    </w:r>
    <w:hyperlink r:id="rId1" w:history="1">
      <w:r w:rsidRPr="00352D30">
        <w:rPr>
          <w:rStyle w:val="Hyperlink"/>
          <w:sz w:val="20"/>
          <w:szCs w:val="20"/>
        </w:rPr>
        <w:t>magdalenparishcouncil@gmail.com</w:t>
      </w:r>
    </w:hyperlink>
    <w:r>
      <w:rPr>
        <w:sz w:val="20"/>
        <w:szCs w:val="20"/>
      </w:rPr>
      <w:t xml:space="preserve">, </w:t>
    </w:r>
  </w:p>
  <w:p w14:paraId="20962A61" w14:textId="77777777" w:rsidR="00640998" w:rsidRDefault="00640998" w:rsidP="00211AE0">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   Tel: 01553 811136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222A" w14:textId="77777777" w:rsidR="00772B59" w:rsidRDefault="00772B59">
      <w:r>
        <w:separator/>
      </w:r>
    </w:p>
  </w:footnote>
  <w:footnote w:type="continuationSeparator" w:id="0">
    <w:p w14:paraId="4A806706" w14:textId="77777777" w:rsidR="00772B59" w:rsidRDefault="00772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2AB7" w14:textId="77777777" w:rsidR="00640998" w:rsidRDefault="00640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2422B" w14:textId="77777777" w:rsidR="00640998" w:rsidRDefault="00640998">
    <w:pPr>
      <w:widowControl w:val="0"/>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A9F9" w14:textId="77777777" w:rsidR="00640998" w:rsidRDefault="00640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25C4"/>
    <w:multiLevelType w:val="hybridMultilevel"/>
    <w:tmpl w:val="1C0C6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B064E5"/>
    <w:multiLevelType w:val="multilevel"/>
    <w:tmpl w:val="0352B976"/>
    <w:lvl w:ilvl="0">
      <w:start w:val="1"/>
      <w:numFmt w:val="decimal"/>
      <w:lvlText w:val="%1."/>
      <w:lvlJc w:val="left"/>
      <w:pPr>
        <w:ind w:left="567" w:hanging="567"/>
      </w:pPr>
    </w:lvl>
    <w:lvl w:ilvl="1">
      <w:start w:val="1"/>
      <w:numFmt w:val="decimal"/>
      <w:lvlText w:val="%1.%2."/>
      <w:lvlJc w:val="left"/>
      <w:pPr>
        <w:ind w:left="709" w:hanging="567"/>
      </w:pPr>
    </w:lvl>
    <w:lvl w:ilvl="2">
      <w:start w:val="1"/>
      <w:numFmt w:val="decimal"/>
      <w:lvlText w:val="%1.%2.%3."/>
      <w:lvlJc w:val="left"/>
      <w:pPr>
        <w:ind w:left="567" w:hanging="567"/>
      </w:pPr>
    </w:lvl>
    <w:lvl w:ilvl="3">
      <w:start w:val="1"/>
      <w:numFmt w:val="decimal"/>
      <w:lvlText w:val="%1.%2.%3.%4."/>
      <w:lvlJc w:val="left"/>
      <w:pPr>
        <w:ind w:left="567" w:hanging="567"/>
      </w:pPr>
    </w:lvl>
    <w:lvl w:ilvl="4">
      <w:start w:val="1"/>
      <w:numFmt w:val="decimal"/>
      <w:lvlText w:val="%1.%2.%3.%4.%5."/>
      <w:lvlJc w:val="left"/>
      <w:pPr>
        <w:ind w:left="567" w:hanging="567"/>
      </w:pPr>
    </w:lvl>
    <w:lvl w:ilvl="5">
      <w:start w:val="1"/>
      <w:numFmt w:val="decimal"/>
      <w:lvlText w:val="%1.%2.%3.%4.%5.%6."/>
      <w:lvlJc w:val="left"/>
      <w:pPr>
        <w:ind w:left="567" w:hanging="567"/>
      </w:pPr>
    </w:lvl>
    <w:lvl w:ilvl="6">
      <w:start w:val="1"/>
      <w:numFmt w:val="decimal"/>
      <w:lvlText w:val="%1.%2.%3.%4.%5.%6.%7."/>
      <w:lvlJc w:val="left"/>
      <w:pPr>
        <w:ind w:left="567" w:hanging="567"/>
      </w:pPr>
    </w:lvl>
    <w:lvl w:ilvl="7">
      <w:start w:val="1"/>
      <w:numFmt w:val="decimal"/>
      <w:lvlText w:val="%1.%2.%3.%4.%5.%6.%7.%8."/>
      <w:lvlJc w:val="left"/>
      <w:pPr>
        <w:ind w:left="567" w:hanging="567"/>
      </w:pPr>
    </w:lvl>
    <w:lvl w:ilvl="8">
      <w:start w:val="1"/>
      <w:numFmt w:val="decimal"/>
      <w:lvlText w:val="%1.%2.%3.%4.%5.%6.%7.%8.%9."/>
      <w:lvlJc w:val="left"/>
      <w:pPr>
        <w:ind w:left="567" w:hanging="567"/>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82"/>
    <w:rsid w:val="00007B2C"/>
    <w:rsid w:val="00015D1B"/>
    <w:rsid w:val="00031477"/>
    <w:rsid w:val="00034A3E"/>
    <w:rsid w:val="0007048D"/>
    <w:rsid w:val="00072F2D"/>
    <w:rsid w:val="000738FA"/>
    <w:rsid w:val="00074CF7"/>
    <w:rsid w:val="000855FA"/>
    <w:rsid w:val="00094C44"/>
    <w:rsid w:val="000B4611"/>
    <w:rsid w:val="000B5F59"/>
    <w:rsid w:val="000C0796"/>
    <w:rsid w:val="000C67C1"/>
    <w:rsid w:val="000E797F"/>
    <w:rsid w:val="00126EF5"/>
    <w:rsid w:val="001272D2"/>
    <w:rsid w:val="00173AAE"/>
    <w:rsid w:val="00173EC2"/>
    <w:rsid w:val="00185954"/>
    <w:rsid w:val="001A5A1A"/>
    <w:rsid w:val="001B2C19"/>
    <w:rsid w:val="001C64B2"/>
    <w:rsid w:val="001F418C"/>
    <w:rsid w:val="00206E84"/>
    <w:rsid w:val="00211AE0"/>
    <w:rsid w:val="002371AE"/>
    <w:rsid w:val="00240AEA"/>
    <w:rsid w:val="00250640"/>
    <w:rsid w:val="00251301"/>
    <w:rsid w:val="002904B0"/>
    <w:rsid w:val="002B13D9"/>
    <w:rsid w:val="002C0F86"/>
    <w:rsid w:val="002C1EE4"/>
    <w:rsid w:val="002C691F"/>
    <w:rsid w:val="003006F9"/>
    <w:rsid w:val="00320346"/>
    <w:rsid w:val="003363EC"/>
    <w:rsid w:val="00345190"/>
    <w:rsid w:val="00365394"/>
    <w:rsid w:val="003762D7"/>
    <w:rsid w:val="00377858"/>
    <w:rsid w:val="003A60A5"/>
    <w:rsid w:val="003B4CE2"/>
    <w:rsid w:val="003C2624"/>
    <w:rsid w:val="003D05A6"/>
    <w:rsid w:val="003D2703"/>
    <w:rsid w:val="003E5E2D"/>
    <w:rsid w:val="003F055A"/>
    <w:rsid w:val="00405812"/>
    <w:rsid w:val="0042076B"/>
    <w:rsid w:val="00433BC2"/>
    <w:rsid w:val="004344E2"/>
    <w:rsid w:val="00451DD9"/>
    <w:rsid w:val="004B1E33"/>
    <w:rsid w:val="004C1304"/>
    <w:rsid w:val="004C22F7"/>
    <w:rsid w:val="004C78F4"/>
    <w:rsid w:val="004D1268"/>
    <w:rsid w:val="004E0BD0"/>
    <w:rsid w:val="004E18B4"/>
    <w:rsid w:val="004E19E3"/>
    <w:rsid w:val="004F51D4"/>
    <w:rsid w:val="004F554C"/>
    <w:rsid w:val="005069D4"/>
    <w:rsid w:val="005608B7"/>
    <w:rsid w:val="00583106"/>
    <w:rsid w:val="00596418"/>
    <w:rsid w:val="005B25A8"/>
    <w:rsid w:val="005D7F13"/>
    <w:rsid w:val="00615811"/>
    <w:rsid w:val="00630A52"/>
    <w:rsid w:val="00634435"/>
    <w:rsid w:val="00640998"/>
    <w:rsid w:val="00672C1F"/>
    <w:rsid w:val="00675D31"/>
    <w:rsid w:val="00677321"/>
    <w:rsid w:val="006C0A02"/>
    <w:rsid w:val="006D5773"/>
    <w:rsid w:val="006F2DD0"/>
    <w:rsid w:val="007066C3"/>
    <w:rsid w:val="0072431B"/>
    <w:rsid w:val="0073098C"/>
    <w:rsid w:val="00732215"/>
    <w:rsid w:val="00740688"/>
    <w:rsid w:val="00746E61"/>
    <w:rsid w:val="00765492"/>
    <w:rsid w:val="00772B59"/>
    <w:rsid w:val="00787385"/>
    <w:rsid w:val="00792C8F"/>
    <w:rsid w:val="00795458"/>
    <w:rsid w:val="007A3531"/>
    <w:rsid w:val="007C52F7"/>
    <w:rsid w:val="00811505"/>
    <w:rsid w:val="00836FD3"/>
    <w:rsid w:val="0084609D"/>
    <w:rsid w:val="00847558"/>
    <w:rsid w:val="00852D4D"/>
    <w:rsid w:val="008912D2"/>
    <w:rsid w:val="00892711"/>
    <w:rsid w:val="00897C95"/>
    <w:rsid w:val="008A052D"/>
    <w:rsid w:val="008A4919"/>
    <w:rsid w:val="008B0BF3"/>
    <w:rsid w:val="008B5BF4"/>
    <w:rsid w:val="009105D3"/>
    <w:rsid w:val="00912163"/>
    <w:rsid w:val="009207B2"/>
    <w:rsid w:val="0094043C"/>
    <w:rsid w:val="00967544"/>
    <w:rsid w:val="00975DB4"/>
    <w:rsid w:val="00983C21"/>
    <w:rsid w:val="00992146"/>
    <w:rsid w:val="009B189C"/>
    <w:rsid w:val="009B226B"/>
    <w:rsid w:val="009C53D0"/>
    <w:rsid w:val="009E1531"/>
    <w:rsid w:val="00A03F11"/>
    <w:rsid w:val="00A07BC7"/>
    <w:rsid w:val="00A4248F"/>
    <w:rsid w:val="00A54595"/>
    <w:rsid w:val="00A63F1D"/>
    <w:rsid w:val="00A72D80"/>
    <w:rsid w:val="00A875C8"/>
    <w:rsid w:val="00A90A2A"/>
    <w:rsid w:val="00A92005"/>
    <w:rsid w:val="00AB3822"/>
    <w:rsid w:val="00AB3C73"/>
    <w:rsid w:val="00AB4B99"/>
    <w:rsid w:val="00AB66DE"/>
    <w:rsid w:val="00AD1550"/>
    <w:rsid w:val="00AD34A8"/>
    <w:rsid w:val="00AD54E9"/>
    <w:rsid w:val="00B24C11"/>
    <w:rsid w:val="00B4317B"/>
    <w:rsid w:val="00B472EB"/>
    <w:rsid w:val="00B924A3"/>
    <w:rsid w:val="00BB69CD"/>
    <w:rsid w:val="00BC3B76"/>
    <w:rsid w:val="00BD57B3"/>
    <w:rsid w:val="00BD6F96"/>
    <w:rsid w:val="00BF6DFB"/>
    <w:rsid w:val="00C01F8E"/>
    <w:rsid w:val="00C06434"/>
    <w:rsid w:val="00C33070"/>
    <w:rsid w:val="00C36EC9"/>
    <w:rsid w:val="00C37C8B"/>
    <w:rsid w:val="00C429D4"/>
    <w:rsid w:val="00C55082"/>
    <w:rsid w:val="00C73991"/>
    <w:rsid w:val="00C74FA2"/>
    <w:rsid w:val="00C7578D"/>
    <w:rsid w:val="00C86FE0"/>
    <w:rsid w:val="00C87B83"/>
    <w:rsid w:val="00C96810"/>
    <w:rsid w:val="00CC030B"/>
    <w:rsid w:val="00CD7A4A"/>
    <w:rsid w:val="00CE1246"/>
    <w:rsid w:val="00D00EF8"/>
    <w:rsid w:val="00D2019E"/>
    <w:rsid w:val="00D26A2A"/>
    <w:rsid w:val="00D36DBE"/>
    <w:rsid w:val="00D42B96"/>
    <w:rsid w:val="00D44D9C"/>
    <w:rsid w:val="00D5698F"/>
    <w:rsid w:val="00D77E2B"/>
    <w:rsid w:val="00D872AF"/>
    <w:rsid w:val="00DA2810"/>
    <w:rsid w:val="00DA4712"/>
    <w:rsid w:val="00DA5CD8"/>
    <w:rsid w:val="00DC3E84"/>
    <w:rsid w:val="00DD541A"/>
    <w:rsid w:val="00DF06AF"/>
    <w:rsid w:val="00DF5154"/>
    <w:rsid w:val="00E017C7"/>
    <w:rsid w:val="00E130CF"/>
    <w:rsid w:val="00E3242C"/>
    <w:rsid w:val="00E45926"/>
    <w:rsid w:val="00E60460"/>
    <w:rsid w:val="00EB43A0"/>
    <w:rsid w:val="00ED0DE9"/>
    <w:rsid w:val="00EE4227"/>
    <w:rsid w:val="00F02D9C"/>
    <w:rsid w:val="00F06707"/>
    <w:rsid w:val="00F14001"/>
    <w:rsid w:val="00F17485"/>
    <w:rsid w:val="00F322E1"/>
    <w:rsid w:val="00FC23C5"/>
    <w:rsid w:val="00FF76E7"/>
    <w:rsid w:val="00FF7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C8B25"/>
  <w15:docId w15:val="{1264F86E-87BD-4E8E-9DF5-7BE16CC9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82"/>
    <w:rPr>
      <w:color w:val="0563C1" w:themeColor="hyperlink"/>
      <w:u w:val="single"/>
    </w:rPr>
  </w:style>
  <w:style w:type="paragraph" w:styleId="BalloonText">
    <w:name w:val="Balloon Text"/>
    <w:basedOn w:val="Normal"/>
    <w:link w:val="BalloonTextChar"/>
    <w:uiPriority w:val="99"/>
    <w:semiHidden/>
    <w:unhideWhenUsed/>
    <w:rsid w:val="006344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435"/>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7066C3"/>
    <w:rPr>
      <w:color w:val="808080"/>
      <w:shd w:val="clear" w:color="auto" w:fill="E6E6E6"/>
    </w:rPr>
  </w:style>
  <w:style w:type="paragraph" w:styleId="Header">
    <w:name w:val="header"/>
    <w:basedOn w:val="Normal"/>
    <w:link w:val="HeaderChar"/>
    <w:uiPriority w:val="99"/>
    <w:unhideWhenUsed/>
    <w:rsid w:val="00CC030B"/>
    <w:pPr>
      <w:tabs>
        <w:tab w:val="center" w:pos="4513"/>
        <w:tab w:val="right" w:pos="9026"/>
      </w:tabs>
    </w:pPr>
  </w:style>
  <w:style w:type="character" w:customStyle="1" w:styleId="HeaderChar">
    <w:name w:val="Header Char"/>
    <w:basedOn w:val="DefaultParagraphFont"/>
    <w:link w:val="Header"/>
    <w:uiPriority w:val="99"/>
    <w:rsid w:val="00CC03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030B"/>
    <w:pPr>
      <w:tabs>
        <w:tab w:val="center" w:pos="4513"/>
        <w:tab w:val="right" w:pos="9026"/>
      </w:tabs>
    </w:pPr>
  </w:style>
  <w:style w:type="character" w:customStyle="1" w:styleId="FooterChar">
    <w:name w:val="Footer Char"/>
    <w:basedOn w:val="DefaultParagraphFont"/>
    <w:link w:val="Footer"/>
    <w:uiPriority w:val="99"/>
    <w:rsid w:val="00CC030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94C4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8039">
      <w:bodyDiv w:val="1"/>
      <w:marLeft w:val="0"/>
      <w:marRight w:val="0"/>
      <w:marTop w:val="0"/>
      <w:marBottom w:val="0"/>
      <w:divBdr>
        <w:top w:val="none" w:sz="0" w:space="0" w:color="auto"/>
        <w:left w:val="none" w:sz="0" w:space="0" w:color="auto"/>
        <w:bottom w:val="none" w:sz="0" w:space="0" w:color="auto"/>
        <w:right w:val="none" w:sz="0" w:space="0" w:color="auto"/>
      </w:divBdr>
    </w:div>
    <w:div w:id="13977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Magdalen Parish Council</dc:creator>
  <cp:keywords/>
  <dc:description/>
  <cp:lastModifiedBy>Magdalen PC</cp:lastModifiedBy>
  <cp:revision>25</cp:revision>
  <cp:lastPrinted>2018-01-12T10:19:00Z</cp:lastPrinted>
  <dcterms:created xsi:type="dcterms:W3CDTF">2017-10-31T10:38:00Z</dcterms:created>
  <dcterms:modified xsi:type="dcterms:W3CDTF">2018-06-18T19:17:00Z</dcterms:modified>
</cp:coreProperties>
</file>